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16" w:rsidRDefault="00A41816" w:rsidP="00A41816">
      <w:pPr>
        <w:spacing w:after="0"/>
        <w:rPr>
          <w:rFonts w:ascii="Times New Roman" w:hAnsi="Times New Roman"/>
          <w:b/>
          <w:sz w:val="28"/>
          <w:szCs w:val="28"/>
          <w:lang w:val="az-Latn-AZ"/>
        </w:rPr>
      </w:pPr>
      <w:bookmarkStart w:id="0" w:name="_GoBack"/>
      <w:bookmarkEnd w:id="0"/>
      <w:r w:rsidRPr="00442477">
        <w:rPr>
          <w:rFonts w:ascii="Times New Roman" w:hAnsi="Times New Roman"/>
          <w:b/>
          <w:sz w:val="28"/>
          <w:szCs w:val="28"/>
          <w:lang w:val="az-Latn-AZ"/>
        </w:rPr>
        <w:t xml:space="preserve">Azərbaycan Tibb Universiteti                                 “TƏSDİQ EDİRƏM   </w:t>
      </w:r>
    </w:p>
    <w:p w:rsidR="00A41816" w:rsidRPr="00442477" w:rsidRDefault="00A41816" w:rsidP="00A41816">
      <w:pPr>
        <w:spacing w:after="0"/>
        <w:rPr>
          <w:rFonts w:ascii="Times New Roman" w:hAnsi="Times New Roman"/>
          <w:b/>
          <w:sz w:val="28"/>
          <w:szCs w:val="28"/>
          <w:lang w:val="az-Latn-AZ"/>
        </w:rPr>
      </w:pPr>
      <w:r>
        <w:rPr>
          <w:rFonts w:ascii="Times New Roman" w:hAnsi="Times New Roman"/>
          <w:b/>
          <w:sz w:val="28"/>
          <w:szCs w:val="28"/>
          <w:lang w:val="az-Latn-AZ"/>
        </w:rPr>
        <w:t>Ictimai səhiyyə fakültəsi</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sidRPr="00442477">
        <w:rPr>
          <w:rFonts w:ascii="Times New Roman" w:hAnsi="Times New Roman"/>
          <w:b/>
          <w:sz w:val="28"/>
          <w:szCs w:val="28"/>
          <w:lang w:val="az-Latn-AZ"/>
        </w:rPr>
        <w:t>“Uşaq və yeniyetmələ</w:t>
      </w:r>
      <w:r>
        <w:rPr>
          <w:rFonts w:ascii="Times New Roman" w:hAnsi="Times New Roman"/>
          <w:b/>
          <w:sz w:val="28"/>
          <w:szCs w:val="28"/>
          <w:lang w:val="az-Latn-AZ"/>
        </w:rPr>
        <w:t xml:space="preserve">rin  </w:t>
      </w:r>
    </w:p>
    <w:p w:rsidR="00A41816" w:rsidRDefault="00A41816" w:rsidP="00A41816">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 </w:t>
      </w:r>
      <w:r>
        <w:rPr>
          <w:rFonts w:ascii="Times New Roman" w:hAnsi="Times New Roman"/>
          <w:b/>
          <w:sz w:val="28"/>
          <w:szCs w:val="28"/>
          <w:lang w:val="az-Latn-AZ"/>
        </w:rPr>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sağlamlığı və əmək sağlamlığı</w:t>
      </w:r>
      <w:r w:rsidRPr="00442477">
        <w:rPr>
          <w:rFonts w:ascii="Times New Roman" w:hAnsi="Times New Roman"/>
          <w:b/>
          <w:sz w:val="28"/>
          <w:szCs w:val="28"/>
          <w:lang w:val="az-Latn-AZ"/>
        </w:rPr>
        <w:t>”</w:t>
      </w:r>
      <w:r>
        <w:rPr>
          <w:rFonts w:ascii="Times New Roman" w:hAnsi="Times New Roman"/>
          <w:b/>
          <w:sz w:val="28"/>
          <w:szCs w:val="28"/>
          <w:lang w:val="az-Latn-AZ"/>
        </w:rPr>
        <w:t xml:space="preserve"> </w:t>
      </w:r>
    </w:p>
    <w:p w:rsidR="00A41816" w:rsidRDefault="00A41816" w:rsidP="00A41816">
      <w:pPr>
        <w:spacing w:line="240" w:lineRule="auto"/>
        <w:rPr>
          <w:rFonts w:ascii="Times New Roman" w:hAnsi="Times New Roman"/>
          <w:sz w:val="28"/>
          <w:szCs w:val="28"/>
          <w:lang w:val="az-Latn-AZ"/>
        </w:rPr>
      </w:pPr>
      <w:r w:rsidRPr="00794CC7">
        <w:rPr>
          <w:rFonts w:ascii="Times New Roman" w:hAnsi="Times New Roman"/>
          <w:b/>
          <w:sz w:val="28"/>
          <w:szCs w:val="28"/>
          <w:lang w:val="az-Latn-AZ"/>
        </w:rPr>
        <w:t>Uşaq müəssisələrinin gigiyenası</w:t>
      </w:r>
      <w:r>
        <w:rPr>
          <w:rFonts w:ascii="Times New Roman" w:hAnsi="Times New Roman"/>
          <w:b/>
          <w:sz w:val="28"/>
          <w:szCs w:val="28"/>
          <w:lang w:val="az-Latn-AZ"/>
        </w:rPr>
        <w:t xml:space="preserve">                                </w:t>
      </w:r>
      <w:r w:rsidRPr="00442477">
        <w:rPr>
          <w:rFonts w:ascii="Times New Roman" w:hAnsi="Times New Roman"/>
          <w:sz w:val="28"/>
          <w:szCs w:val="28"/>
          <w:lang w:val="az-Latn-AZ"/>
        </w:rPr>
        <w:t xml:space="preserve">kafedrasının </w:t>
      </w:r>
      <w:r>
        <w:rPr>
          <w:rFonts w:ascii="Times New Roman" w:hAnsi="Times New Roman"/>
          <w:sz w:val="28"/>
          <w:szCs w:val="28"/>
          <w:lang w:val="az-Latn-AZ"/>
        </w:rPr>
        <w:t>m</w:t>
      </w:r>
      <w:r w:rsidRPr="00442477">
        <w:rPr>
          <w:rFonts w:ascii="Times New Roman" w:hAnsi="Times New Roman"/>
          <w:sz w:val="28"/>
          <w:szCs w:val="28"/>
          <w:lang w:val="az-Latn-AZ"/>
        </w:rPr>
        <w:t>üdiri</w:t>
      </w:r>
    </w:p>
    <w:p w:rsidR="00A41816" w:rsidRDefault="00A41816" w:rsidP="00A41816">
      <w:pPr>
        <w:tabs>
          <w:tab w:val="center" w:pos="4677"/>
        </w:tabs>
        <w:spacing w:after="0"/>
        <w:rPr>
          <w:rFonts w:ascii="Times New Roman" w:hAnsi="Times New Roman"/>
          <w:sz w:val="28"/>
          <w:szCs w:val="28"/>
          <w:lang w:val="az-Latn-AZ"/>
        </w:rPr>
      </w:pPr>
      <w:r w:rsidRPr="00442477">
        <w:rPr>
          <w:rFonts w:ascii="Times New Roman" w:hAnsi="Times New Roman"/>
          <w:sz w:val="28"/>
          <w:szCs w:val="28"/>
          <w:lang w:val="az-Latn-AZ"/>
        </w:rPr>
        <w:t>Fənni üzrə</w:t>
      </w:r>
      <w:r w:rsidRPr="00442477">
        <w:rPr>
          <w:rFonts w:ascii="Times New Roman" w:hAnsi="Times New Roman"/>
          <w:b/>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Pr="00442477">
        <w:rPr>
          <w:rFonts w:ascii="Times New Roman" w:hAnsi="Times New Roman"/>
          <w:sz w:val="28"/>
          <w:szCs w:val="28"/>
          <w:lang w:val="az-Latn-AZ"/>
        </w:rPr>
        <w:t>dos. Ş.M.Balayev</w:t>
      </w:r>
      <w:r>
        <w:rPr>
          <w:rFonts w:ascii="Times New Roman" w:hAnsi="Times New Roman"/>
          <w:sz w:val="28"/>
          <w:szCs w:val="28"/>
          <w:lang w:val="az-Latn-AZ"/>
        </w:rPr>
        <w:t>a</w:t>
      </w:r>
    </w:p>
    <w:p w:rsidR="00A41816" w:rsidRPr="00442477" w:rsidRDefault="00A41816" w:rsidP="00A41816">
      <w:pPr>
        <w:tabs>
          <w:tab w:val="center" w:pos="4677"/>
        </w:tabs>
        <w:spacing w:after="0"/>
        <w:rPr>
          <w:rFonts w:ascii="Times New Roman" w:hAnsi="Times New Roman"/>
          <w:sz w:val="28"/>
          <w:szCs w:val="28"/>
          <w:u w:val="single"/>
          <w:lang w:val="az-Latn-AZ"/>
        </w:rPr>
      </w:pPr>
      <w:r w:rsidRPr="00442477">
        <w:rPr>
          <w:rFonts w:ascii="Times New Roman" w:hAnsi="Times New Roman"/>
          <w:sz w:val="28"/>
          <w:szCs w:val="28"/>
          <w:lang w:val="az-Latn-AZ"/>
        </w:rPr>
        <w:t xml:space="preserve">İŞÇİ TƏDRİS PROQRAMI                              </w:t>
      </w:r>
      <w:r>
        <w:rPr>
          <w:rFonts w:ascii="Times New Roman" w:hAnsi="Times New Roman"/>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 xml:space="preserve">  </w:t>
      </w:r>
      <w:r w:rsidRPr="00442477">
        <w:rPr>
          <w:rFonts w:ascii="Times New Roman" w:hAnsi="Times New Roman"/>
          <w:sz w:val="28"/>
          <w:szCs w:val="28"/>
          <w:lang w:val="az-Latn-AZ"/>
        </w:rPr>
        <w:t xml:space="preserve">İmza ________________ </w:t>
      </w:r>
    </w:p>
    <w:p w:rsidR="00A41816" w:rsidRPr="00442477" w:rsidRDefault="00A41816" w:rsidP="00A41816">
      <w:pPr>
        <w:spacing w:after="0"/>
        <w:rPr>
          <w:rFonts w:ascii="Times New Roman" w:hAnsi="Times New Roman"/>
          <w:sz w:val="28"/>
          <w:szCs w:val="28"/>
          <w:lang w:val="az-Latn-AZ"/>
        </w:rPr>
      </w:pPr>
      <w:r w:rsidRPr="00442477">
        <w:rPr>
          <w:rFonts w:ascii="Times New Roman" w:hAnsi="Times New Roman"/>
          <w:sz w:val="28"/>
          <w:szCs w:val="28"/>
          <w:lang w:val="az-Latn-AZ"/>
        </w:rPr>
        <w:t xml:space="preserve">           (SİLLABUS) </w:t>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p>
    <w:p w:rsidR="00A41816" w:rsidRDefault="00A41816" w:rsidP="00A41816">
      <w:pPr>
        <w:spacing w:line="240" w:lineRule="auto"/>
        <w:rPr>
          <w:rFonts w:ascii="Times New Roman" w:hAnsi="Times New Roman"/>
          <w:sz w:val="28"/>
          <w:szCs w:val="28"/>
          <w:lang w:val="az-Latn-AZ"/>
        </w:rPr>
      </w:pPr>
    </w:p>
    <w:p w:rsidR="007A696F" w:rsidRPr="004A2E9D" w:rsidRDefault="007A696F" w:rsidP="007A696F">
      <w:pPr>
        <w:spacing w:line="240" w:lineRule="auto"/>
        <w:rPr>
          <w:rFonts w:ascii="Times New Roman" w:hAnsi="Times New Roman"/>
          <w:sz w:val="28"/>
          <w:szCs w:val="28"/>
          <w:lang w:val="az-Latn-AZ"/>
        </w:rPr>
      </w:pPr>
    </w:p>
    <w:p w:rsidR="007A696F" w:rsidRPr="009063B3" w:rsidRDefault="007A696F" w:rsidP="007A696F">
      <w:pPr>
        <w:spacing w:line="240" w:lineRule="auto"/>
        <w:rPr>
          <w:rFonts w:ascii="Times New Roman" w:hAnsi="Times New Roman"/>
          <w:sz w:val="28"/>
          <w:szCs w:val="28"/>
          <w:lang w:val="az-Latn-AZ"/>
        </w:rPr>
      </w:pPr>
      <w:r w:rsidRPr="004A2E9D">
        <w:rPr>
          <w:rFonts w:ascii="Times New Roman" w:hAnsi="Times New Roman"/>
          <w:b/>
          <w:sz w:val="28"/>
          <w:szCs w:val="28"/>
          <w:lang w:val="az-Latn-AZ"/>
        </w:rPr>
        <w:t>FƏNNİN KODU</w:t>
      </w:r>
      <w:r w:rsidRPr="009063B3">
        <w:rPr>
          <w:rFonts w:ascii="Times New Roman" w:hAnsi="Times New Roman"/>
          <w:b/>
          <w:sz w:val="28"/>
          <w:szCs w:val="28"/>
          <w:lang w:val="az-Latn-AZ"/>
        </w:rPr>
        <w:t>:</w:t>
      </w:r>
      <w:r w:rsidRPr="009063B3">
        <w:rPr>
          <w:rFonts w:ascii="Times New Roman" w:hAnsi="Times New Roman"/>
          <w:sz w:val="28"/>
          <w:szCs w:val="28"/>
          <w:lang w:val="az-Latn-AZ"/>
        </w:rPr>
        <w:t xml:space="preserve">                                                      İPF-B57</w:t>
      </w:r>
    </w:p>
    <w:p w:rsidR="007A696F" w:rsidRPr="004A2E9D" w:rsidRDefault="007A696F" w:rsidP="007A696F">
      <w:pPr>
        <w:spacing w:line="240" w:lineRule="auto"/>
        <w:rPr>
          <w:rFonts w:ascii="Times New Roman" w:hAnsi="Times New Roman"/>
          <w:sz w:val="28"/>
          <w:szCs w:val="28"/>
          <w:lang w:val="az-Latn-AZ"/>
        </w:rPr>
      </w:pPr>
      <w:r w:rsidRPr="004A2E9D">
        <w:rPr>
          <w:rFonts w:ascii="Times New Roman" w:hAnsi="Times New Roman"/>
          <w:b/>
          <w:sz w:val="28"/>
          <w:szCs w:val="28"/>
          <w:lang w:val="az-Latn-AZ"/>
        </w:rPr>
        <w:t xml:space="preserve">FƏNNİN NÖVÜ:                                                      </w:t>
      </w:r>
      <w:r w:rsidRPr="004A2E9D">
        <w:rPr>
          <w:rFonts w:ascii="Times New Roman" w:hAnsi="Times New Roman"/>
          <w:sz w:val="28"/>
          <w:szCs w:val="28"/>
          <w:lang w:val="az-Latn-AZ"/>
        </w:rPr>
        <w:t>məcburi</w:t>
      </w:r>
    </w:p>
    <w:p w:rsidR="007A696F" w:rsidRPr="004A2E9D" w:rsidRDefault="007A696F" w:rsidP="007A696F">
      <w:pPr>
        <w:spacing w:line="240" w:lineRule="auto"/>
        <w:rPr>
          <w:rFonts w:ascii="Times New Roman" w:hAnsi="Times New Roman"/>
          <w:b/>
          <w:sz w:val="28"/>
          <w:szCs w:val="28"/>
          <w:lang w:val="az-Latn-AZ"/>
        </w:rPr>
      </w:pPr>
      <w:r w:rsidRPr="004A2E9D">
        <w:rPr>
          <w:rFonts w:ascii="Times New Roman" w:hAnsi="Times New Roman"/>
          <w:b/>
          <w:sz w:val="28"/>
          <w:szCs w:val="28"/>
          <w:lang w:val="az-Latn-AZ"/>
        </w:rPr>
        <w:t xml:space="preserve">FƏNNİN TƏDRİS SEMESTRİ:                          </w:t>
      </w:r>
      <w:r w:rsidRPr="004A2E9D">
        <w:rPr>
          <w:rFonts w:ascii="Times New Roman" w:hAnsi="Times New Roman"/>
          <w:sz w:val="28"/>
          <w:szCs w:val="28"/>
          <w:lang w:val="az-Latn-AZ"/>
        </w:rPr>
        <w:t xml:space="preserve">  V</w:t>
      </w:r>
      <w:r>
        <w:rPr>
          <w:rFonts w:ascii="Times New Roman" w:hAnsi="Times New Roman"/>
          <w:sz w:val="28"/>
          <w:szCs w:val="28"/>
          <w:lang w:val="az-Latn-AZ"/>
        </w:rPr>
        <w:t>I</w:t>
      </w:r>
      <w:r w:rsidRPr="004A2E9D">
        <w:rPr>
          <w:rFonts w:ascii="Times New Roman" w:hAnsi="Times New Roman"/>
          <w:sz w:val="28"/>
          <w:szCs w:val="28"/>
          <w:lang w:val="az-Latn-AZ"/>
        </w:rPr>
        <w:t xml:space="preserve"> kurs  - XI semestr</w:t>
      </w:r>
    </w:p>
    <w:p w:rsidR="007A696F" w:rsidRPr="004A2E9D" w:rsidRDefault="007A696F" w:rsidP="007A696F">
      <w:pPr>
        <w:spacing w:line="240" w:lineRule="auto"/>
        <w:rPr>
          <w:rFonts w:ascii="Times New Roman" w:hAnsi="Times New Roman"/>
          <w:sz w:val="28"/>
          <w:szCs w:val="28"/>
          <w:lang w:val="az-Latn-AZ"/>
        </w:rPr>
      </w:pPr>
      <w:r w:rsidRPr="004A2E9D">
        <w:rPr>
          <w:rFonts w:ascii="Times New Roman" w:hAnsi="Times New Roman"/>
          <w:b/>
          <w:sz w:val="28"/>
          <w:szCs w:val="28"/>
          <w:lang w:val="az-Latn-AZ"/>
        </w:rPr>
        <w:t xml:space="preserve">FƏNNİN KREDİTİ:                                           </w:t>
      </w:r>
      <w:r w:rsidRPr="004A2E9D">
        <w:rPr>
          <w:rFonts w:ascii="Times New Roman" w:hAnsi="Times New Roman"/>
          <w:sz w:val="28"/>
          <w:szCs w:val="28"/>
          <w:lang w:val="az-Latn-AZ"/>
        </w:rPr>
        <w:t xml:space="preserve">     </w:t>
      </w:r>
      <w:r>
        <w:rPr>
          <w:rFonts w:ascii="Times New Roman" w:hAnsi="Times New Roman"/>
          <w:sz w:val="28"/>
          <w:szCs w:val="28"/>
          <w:lang w:val="az-Latn-AZ"/>
        </w:rPr>
        <w:t>4</w:t>
      </w:r>
      <w:r w:rsidRPr="004A2E9D">
        <w:rPr>
          <w:rFonts w:ascii="Times New Roman" w:hAnsi="Times New Roman"/>
          <w:sz w:val="28"/>
          <w:szCs w:val="28"/>
          <w:lang w:val="az-Latn-AZ"/>
        </w:rPr>
        <w:t xml:space="preserve"> kredit</w:t>
      </w:r>
    </w:p>
    <w:p w:rsidR="007A696F" w:rsidRPr="004A2E9D" w:rsidRDefault="007A696F" w:rsidP="007A696F">
      <w:pPr>
        <w:spacing w:line="240" w:lineRule="auto"/>
        <w:rPr>
          <w:rFonts w:ascii="Times New Roman" w:hAnsi="Times New Roman"/>
          <w:sz w:val="28"/>
          <w:szCs w:val="28"/>
          <w:lang w:val="az-Latn-AZ"/>
        </w:rPr>
      </w:pPr>
      <w:r w:rsidRPr="004A2E9D">
        <w:rPr>
          <w:rFonts w:ascii="Times New Roman" w:hAnsi="Times New Roman"/>
          <w:b/>
          <w:sz w:val="28"/>
          <w:szCs w:val="28"/>
          <w:lang w:val="az-Latn-AZ"/>
        </w:rPr>
        <w:t xml:space="preserve">FƏNNİN TƏDRİS FORMASI:                               </w:t>
      </w:r>
      <w:r w:rsidRPr="004A2E9D">
        <w:rPr>
          <w:rFonts w:ascii="Times New Roman" w:hAnsi="Times New Roman"/>
          <w:sz w:val="28"/>
          <w:szCs w:val="28"/>
          <w:lang w:val="az-Latn-AZ"/>
        </w:rPr>
        <w:t>əyani</w:t>
      </w:r>
    </w:p>
    <w:p w:rsidR="007A696F" w:rsidRPr="004A2E9D" w:rsidRDefault="007A696F" w:rsidP="007A696F">
      <w:pPr>
        <w:spacing w:line="240" w:lineRule="auto"/>
        <w:jc w:val="both"/>
        <w:rPr>
          <w:rFonts w:ascii="Times New Roman" w:hAnsi="Times New Roman"/>
          <w:b/>
          <w:sz w:val="28"/>
          <w:szCs w:val="28"/>
          <w:lang w:val="az-Latn-AZ"/>
        </w:rPr>
      </w:pPr>
      <w:r w:rsidRPr="004A2E9D">
        <w:rPr>
          <w:rFonts w:ascii="Times New Roman" w:hAnsi="Times New Roman"/>
          <w:b/>
          <w:sz w:val="28"/>
          <w:szCs w:val="28"/>
          <w:lang w:val="az-Latn-AZ"/>
        </w:rPr>
        <w:t xml:space="preserve">FƏNNİN TƏDRİS DİLİ:                                         </w:t>
      </w:r>
      <w:r w:rsidRPr="004A2E9D">
        <w:rPr>
          <w:rFonts w:ascii="Times New Roman" w:hAnsi="Times New Roman"/>
          <w:sz w:val="28"/>
          <w:szCs w:val="28"/>
          <w:lang w:val="az-Latn-AZ"/>
        </w:rPr>
        <w:t>azərbaycan, rus</w:t>
      </w:r>
    </w:p>
    <w:p w:rsidR="007A696F" w:rsidRPr="004A2E9D" w:rsidRDefault="007A696F" w:rsidP="007A696F">
      <w:pPr>
        <w:spacing w:line="240" w:lineRule="auto"/>
        <w:rPr>
          <w:rFonts w:ascii="Times New Roman" w:hAnsi="Times New Roman"/>
          <w:b/>
          <w:sz w:val="28"/>
          <w:szCs w:val="28"/>
          <w:lang w:val="az-Latn-AZ"/>
        </w:rPr>
      </w:pPr>
      <w:r w:rsidRPr="004A2E9D">
        <w:rPr>
          <w:rFonts w:ascii="Times New Roman" w:hAnsi="Times New Roman"/>
          <w:b/>
          <w:sz w:val="28"/>
          <w:szCs w:val="28"/>
          <w:lang w:val="az-Latn-AZ"/>
        </w:rPr>
        <w:t xml:space="preserve">FƏNNİ TƏDRİS EDƏN                                     </w:t>
      </w:r>
    </w:p>
    <w:p w:rsidR="007A696F" w:rsidRPr="004A2E9D" w:rsidRDefault="007A696F" w:rsidP="007A696F">
      <w:pPr>
        <w:spacing w:line="240" w:lineRule="auto"/>
        <w:rPr>
          <w:rFonts w:ascii="Times New Roman" w:hAnsi="Times New Roman"/>
          <w:b/>
          <w:sz w:val="28"/>
          <w:szCs w:val="28"/>
          <w:lang w:val="az-Latn-AZ"/>
        </w:rPr>
      </w:pPr>
      <w:r w:rsidRPr="004A2E9D">
        <w:rPr>
          <w:rFonts w:ascii="Times New Roman" w:hAnsi="Times New Roman"/>
          <w:b/>
          <w:sz w:val="28"/>
          <w:szCs w:val="28"/>
          <w:lang w:val="az-Latn-AZ"/>
        </w:rPr>
        <w:t xml:space="preserve">                   MÜƏLLİMLƏR</w:t>
      </w:r>
      <w:r w:rsidRPr="004A2E9D">
        <w:rPr>
          <w:rFonts w:ascii="Times New Roman" w:hAnsi="Times New Roman"/>
          <w:sz w:val="28"/>
          <w:szCs w:val="28"/>
          <w:lang w:val="az-Latn-AZ"/>
        </w:rPr>
        <w:t xml:space="preserve">:                              </w:t>
      </w:r>
    </w:p>
    <w:p w:rsidR="007A696F" w:rsidRDefault="007A696F" w:rsidP="007A696F">
      <w:pPr>
        <w:spacing w:line="240" w:lineRule="auto"/>
        <w:rPr>
          <w:rFonts w:ascii="Times New Roman" w:hAnsi="Times New Roman"/>
          <w:sz w:val="28"/>
          <w:szCs w:val="28"/>
          <w:lang w:val="az-Latn-AZ"/>
        </w:rPr>
      </w:pPr>
      <w:r w:rsidRPr="004A2E9D">
        <w:rPr>
          <w:rFonts w:ascii="Times New Roman" w:hAnsi="Times New Roman"/>
          <w:sz w:val="28"/>
          <w:szCs w:val="28"/>
          <w:lang w:val="az-Latn-AZ"/>
        </w:rPr>
        <w:t xml:space="preserve">                                                                               t.e.n.,  dos. Ş.M. Balayeva</w:t>
      </w:r>
      <w:r w:rsidRPr="004A2E9D">
        <w:rPr>
          <w:rFonts w:ascii="Times New Roman" w:hAnsi="Times New Roman"/>
          <w:b/>
          <w:sz w:val="28"/>
          <w:szCs w:val="28"/>
          <w:lang w:val="az-Latn-AZ"/>
        </w:rPr>
        <w:t xml:space="preserve">  </w:t>
      </w:r>
    </w:p>
    <w:p w:rsidR="007A696F" w:rsidRPr="004A2E9D" w:rsidRDefault="007A696F" w:rsidP="007A696F">
      <w:pPr>
        <w:spacing w:line="240" w:lineRule="auto"/>
        <w:ind w:left="4956"/>
        <w:rPr>
          <w:rFonts w:ascii="Times New Roman" w:hAnsi="Times New Roman"/>
          <w:sz w:val="28"/>
          <w:szCs w:val="28"/>
          <w:lang w:val="az-Latn-AZ"/>
        </w:rPr>
      </w:pPr>
      <w:r>
        <w:rPr>
          <w:rFonts w:ascii="Times New Roman" w:hAnsi="Times New Roman"/>
          <w:sz w:val="28"/>
          <w:szCs w:val="28"/>
          <w:lang w:val="az-Latn-AZ"/>
        </w:rPr>
        <w:t xml:space="preserve">        </w:t>
      </w:r>
      <w:r w:rsidRPr="004A2E9D">
        <w:rPr>
          <w:rFonts w:ascii="Times New Roman" w:hAnsi="Times New Roman"/>
          <w:sz w:val="28"/>
          <w:szCs w:val="28"/>
          <w:lang w:val="az-Latn-AZ"/>
        </w:rPr>
        <w:t>t.e.n.,  dos. N.Q.Süleymanzadə</w:t>
      </w:r>
    </w:p>
    <w:p w:rsidR="007A696F" w:rsidRPr="004A2E9D" w:rsidRDefault="007A696F" w:rsidP="007A696F">
      <w:pPr>
        <w:tabs>
          <w:tab w:val="left" w:pos="5430"/>
          <w:tab w:val="right" w:pos="9355"/>
        </w:tabs>
        <w:spacing w:line="240" w:lineRule="auto"/>
        <w:rPr>
          <w:rFonts w:ascii="Times New Roman" w:hAnsi="Times New Roman"/>
          <w:sz w:val="28"/>
          <w:szCs w:val="28"/>
          <w:lang w:val="az-Latn-AZ"/>
        </w:rPr>
      </w:pPr>
      <w:r w:rsidRPr="004A2E9D">
        <w:rPr>
          <w:rFonts w:ascii="Times New Roman" w:hAnsi="Times New Roman"/>
          <w:sz w:val="28"/>
          <w:szCs w:val="28"/>
          <w:lang w:val="az-Latn-AZ"/>
        </w:rPr>
        <w:tab/>
      </w:r>
      <w:r>
        <w:rPr>
          <w:rFonts w:ascii="Times New Roman" w:hAnsi="Times New Roman"/>
          <w:sz w:val="28"/>
          <w:szCs w:val="28"/>
          <w:lang w:val="az-Latn-AZ"/>
        </w:rPr>
        <w:t xml:space="preserve"> </w:t>
      </w:r>
      <w:r w:rsidRPr="004A2E9D">
        <w:rPr>
          <w:rFonts w:ascii="Times New Roman" w:hAnsi="Times New Roman"/>
          <w:sz w:val="28"/>
          <w:szCs w:val="28"/>
          <w:lang w:val="az-Latn-AZ"/>
        </w:rPr>
        <w:t xml:space="preserve">t.e.n.,  dos. S.Ə.Həsənova                                                               </w:t>
      </w:r>
    </w:p>
    <w:p w:rsidR="007A696F" w:rsidRDefault="007A696F" w:rsidP="007A696F">
      <w:pPr>
        <w:tabs>
          <w:tab w:val="left" w:pos="5352"/>
          <w:tab w:val="left" w:pos="5490"/>
          <w:tab w:val="right" w:pos="9355"/>
        </w:tabs>
        <w:spacing w:line="240" w:lineRule="auto"/>
        <w:rPr>
          <w:rFonts w:ascii="Times New Roman" w:hAnsi="Times New Roman"/>
          <w:sz w:val="28"/>
          <w:szCs w:val="28"/>
          <w:lang w:val="az-Latn-AZ"/>
        </w:rPr>
      </w:pPr>
      <w:r w:rsidRPr="004A2E9D">
        <w:rPr>
          <w:rFonts w:ascii="Times New Roman" w:hAnsi="Times New Roman"/>
          <w:sz w:val="28"/>
          <w:szCs w:val="28"/>
          <w:lang w:val="az-Latn-AZ"/>
        </w:rPr>
        <w:tab/>
      </w:r>
      <w:r>
        <w:rPr>
          <w:rFonts w:ascii="Times New Roman" w:hAnsi="Times New Roman"/>
          <w:sz w:val="28"/>
          <w:szCs w:val="28"/>
          <w:lang w:val="az-Latn-AZ"/>
        </w:rPr>
        <w:t xml:space="preserve">  </w:t>
      </w:r>
      <w:r w:rsidRPr="004A2E9D">
        <w:rPr>
          <w:rFonts w:ascii="Times New Roman" w:hAnsi="Times New Roman"/>
          <w:sz w:val="28"/>
          <w:szCs w:val="28"/>
          <w:lang w:val="az-Latn-AZ"/>
        </w:rPr>
        <w:t xml:space="preserve">t.e.n.,  </w:t>
      </w:r>
      <w:r>
        <w:rPr>
          <w:rFonts w:ascii="Times New Roman" w:hAnsi="Times New Roman"/>
          <w:sz w:val="28"/>
          <w:szCs w:val="28"/>
          <w:lang w:val="az-Latn-AZ"/>
        </w:rPr>
        <w:t>do</w:t>
      </w:r>
      <w:r w:rsidRPr="004A2E9D">
        <w:rPr>
          <w:rFonts w:ascii="Times New Roman" w:hAnsi="Times New Roman"/>
          <w:sz w:val="28"/>
          <w:szCs w:val="28"/>
          <w:lang w:val="az-Latn-AZ"/>
        </w:rPr>
        <w:t>s. Z.Q.İsmayılova</w:t>
      </w:r>
    </w:p>
    <w:p w:rsidR="007A696F" w:rsidRDefault="007A696F" w:rsidP="007A696F">
      <w:pPr>
        <w:tabs>
          <w:tab w:val="left" w:pos="5352"/>
          <w:tab w:val="left" w:pos="5490"/>
          <w:tab w:val="right" w:pos="9355"/>
        </w:tabs>
        <w:spacing w:line="240" w:lineRule="auto"/>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t xml:space="preserve">baş müəl.İ.İ.Mustafayeva </w:t>
      </w:r>
    </w:p>
    <w:p w:rsidR="007A696F" w:rsidRPr="004A2E9D" w:rsidRDefault="007A696F" w:rsidP="007A696F">
      <w:pPr>
        <w:spacing w:line="240" w:lineRule="auto"/>
        <w:rPr>
          <w:rFonts w:ascii="Times New Roman" w:hAnsi="Times New Roman"/>
          <w:b/>
          <w:sz w:val="28"/>
          <w:szCs w:val="28"/>
          <w:lang w:val="az-Latn-AZ"/>
        </w:rPr>
      </w:pPr>
      <w:r w:rsidRPr="004A2E9D">
        <w:rPr>
          <w:rFonts w:ascii="Times New Roman" w:hAnsi="Times New Roman"/>
          <w:b/>
          <w:sz w:val="28"/>
          <w:szCs w:val="28"/>
          <w:lang w:val="az-Latn-AZ"/>
        </w:rPr>
        <w:t xml:space="preserve">KAFEDRANIN ƏLAQƏ </w:t>
      </w:r>
    </w:p>
    <w:p w:rsidR="007A696F" w:rsidRPr="004A2E9D" w:rsidRDefault="007A696F" w:rsidP="007A696F">
      <w:pPr>
        <w:tabs>
          <w:tab w:val="left" w:pos="5103"/>
        </w:tabs>
        <w:spacing w:line="240" w:lineRule="auto"/>
        <w:rPr>
          <w:rFonts w:ascii="Times New Roman" w:hAnsi="Times New Roman"/>
          <w:b/>
          <w:sz w:val="28"/>
          <w:szCs w:val="28"/>
          <w:lang w:val="az-Latn-AZ"/>
        </w:rPr>
      </w:pPr>
      <w:r w:rsidRPr="004A2E9D">
        <w:rPr>
          <w:rFonts w:ascii="Times New Roman" w:hAnsi="Times New Roman"/>
          <w:b/>
          <w:sz w:val="28"/>
          <w:szCs w:val="28"/>
          <w:lang w:val="az-Latn-AZ"/>
        </w:rPr>
        <w:t xml:space="preserve">NÖMRƏSİ:                       </w:t>
      </w:r>
      <w:r>
        <w:rPr>
          <w:rFonts w:ascii="Times New Roman" w:hAnsi="Times New Roman"/>
          <w:b/>
          <w:sz w:val="28"/>
          <w:szCs w:val="28"/>
          <w:lang w:val="az-Latn-AZ"/>
        </w:rPr>
        <w:t xml:space="preserve">                             </w:t>
      </w:r>
      <w:r w:rsidRPr="004A2E9D">
        <w:rPr>
          <w:rFonts w:ascii="Times New Roman" w:hAnsi="Times New Roman"/>
          <w:b/>
          <w:sz w:val="28"/>
          <w:szCs w:val="28"/>
          <w:lang w:val="az-Latn-AZ"/>
        </w:rPr>
        <w:t>012 595-3</w:t>
      </w:r>
      <w:r>
        <w:rPr>
          <w:rFonts w:ascii="Times New Roman" w:hAnsi="Times New Roman"/>
          <w:b/>
          <w:sz w:val="28"/>
          <w:szCs w:val="28"/>
          <w:lang w:val="az-Latn-AZ"/>
        </w:rPr>
        <w:t>0</w:t>
      </w:r>
      <w:r w:rsidRPr="004A2E9D">
        <w:rPr>
          <w:rFonts w:ascii="Times New Roman" w:hAnsi="Times New Roman"/>
          <w:b/>
          <w:sz w:val="28"/>
          <w:szCs w:val="28"/>
          <w:lang w:val="az-Latn-AZ"/>
        </w:rPr>
        <w:t>-</w:t>
      </w:r>
      <w:r>
        <w:rPr>
          <w:rFonts w:ascii="Times New Roman" w:hAnsi="Times New Roman"/>
          <w:b/>
          <w:sz w:val="28"/>
          <w:szCs w:val="28"/>
          <w:lang w:val="az-Latn-AZ"/>
        </w:rPr>
        <w:t>14</w:t>
      </w:r>
      <w:r w:rsidRPr="004A2E9D">
        <w:rPr>
          <w:rFonts w:ascii="Times New Roman" w:hAnsi="Times New Roman"/>
          <w:b/>
          <w:sz w:val="28"/>
          <w:szCs w:val="28"/>
          <w:lang w:val="az-Latn-AZ"/>
        </w:rPr>
        <w:t xml:space="preserve">                           </w:t>
      </w:r>
    </w:p>
    <w:p w:rsidR="007A696F" w:rsidRPr="004A2E9D" w:rsidRDefault="007A696F" w:rsidP="007A696F">
      <w:pPr>
        <w:tabs>
          <w:tab w:val="left" w:pos="5103"/>
          <w:tab w:val="left" w:pos="5670"/>
        </w:tabs>
        <w:spacing w:line="240" w:lineRule="auto"/>
        <w:rPr>
          <w:rFonts w:ascii="Times New Roman" w:hAnsi="Times New Roman"/>
          <w:b/>
          <w:sz w:val="28"/>
          <w:szCs w:val="28"/>
          <w:lang w:val="az-Latn-AZ"/>
        </w:rPr>
      </w:pPr>
      <w:r w:rsidRPr="004A2E9D">
        <w:rPr>
          <w:rFonts w:ascii="Times New Roman" w:hAnsi="Times New Roman"/>
          <w:b/>
          <w:sz w:val="28"/>
          <w:szCs w:val="28"/>
          <w:lang w:val="az-Latn-AZ"/>
        </w:rPr>
        <w:t>E.mail:</w:t>
      </w:r>
      <w:r>
        <w:rPr>
          <w:rFonts w:ascii="Times New Roman" w:hAnsi="Times New Roman"/>
          <w:b/>
          <w:sz w:val="28"/>
          <w:szCs w:val="28"/>
          <w:lang w:val="az-Latn-AZ"/>
        </w:rPr>
        <w:tab/>
        <w:t>department_cahoh</w:t>
      </w:r>
      <w:r w:rsidRPr="001E16E6">
        <w:rPr>
          <w:rFonts w:ascii="Times New Roman" w:hAnsi="Times New Roman"/>
          <w:b/>
          <w:sz w:val="28"/>
          <w:szCs w:val="28"/>
          <w:lang w:val="az-Latn-AZ"/>
        </w:rPr>
        <w:t>@amu.edu.az</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p>
    <w:p w:rsidR="007A696F" w:rsidRPr="004A2E9D" w:rsidRDefault="007A696F" w:rsidP="007A696F">
      <w:pPr>
        <w:spacing w:line="240" w:lineRule="auto"/>
        <w:rPr>
          <w:rFonts w:ascii="Times New Roman" w:hAnsi="Times New Roman"/>
          <w:b/>
          <w:sz w:val="28"/>
          <w:szCs w:val="28"/>
          <w:lang w:val="az-Latn-AZ"/>
        </w:rPr>
      </w:pPr>
      <w:r w:rsidRPr="004A2E9D">
        <w:rPr>
          <w:rFonts w:ascii="Times New Roman" w:hAnsi="Times New Roman"/>
          <w:b/>
          <w:sz w:val="28"/>
          <w:szCs w:val="28"/>
          <w:lang w:val="az-Latn-AZ"/>
        </w:rPr>
        <w:t xml:space="preserve">PREREKVİZİTLƏR: </w:t>
      </w:r>
      <w:r>
        <w:rPr>
          <w:rFonts w:ascii="Times New Roman" w:hAnsi="Times New Roman"/>
          <w:b/>
          <w:sz w:val="28"/>
          <w:szCs w:val="28"/>
          <w:lang w:val="az-Latn-AZ"/>
        </w:rPr>
        <w:t xml:space="preserve"> </w:t>
      </w:r>
    </w:p>
    <w:p w:rsidR="007A696F" w:rsidRPr="004A2E9D" w:rsidRDefault="007A696F" w:rsidP="007A696F">
      <w:pPr>
        <w:spacing w:line="240" w:lineRule="auto"/>
        <w:rPr>
          <w:rFonts w:ascii="Times New Roman" w:hAnsi="Times New Roman"/>
          <w:sz w:val="28"/>
          <w:szCs w:val="28"/>
          <w:lang w:val="az-Latn-AZ"/>
        </w:rPr>
      </w:pPr>
      <w:r w:rsidRPr="004A2E9D">
        <w:rPr>
          <w:rFonts w:ascii="Times New Roman" w:hAnsi="Times New Roman"/>
          <w:sz w:val="28"/>
          <w:szCs w:val="28"/>
          <w:lang w:val="az-Latn-AZ"/>
        </w:rPr>
        <w:t xml:space="preserve">Fənnin tədrisi üçün öncədən tədrisi zəruri olan fənn: Təhsil fəaliyyətinin gigiyenası.                                           </w:t>
      </w:r>
    </w:p>
    <w:p w:rsidR="007A696F" w:rsidRDefault="007A696F" w:rsidP="007A696F">
      <w:pPr>
        <w:spacing w:line="240" w:lineRule="auto"/>
        <w:rPr>
          <w:rFonts w:ascii="Times New Roman" w:hAnsi="Times New Roman"/>
          <w:b/>
          <w:sz w:val="28"/>
          <w:szCs w:val="28"/>
          <w:lang w:val="az-Latn-AZ"/>
        </w:rPr>
      </w:pPr>
    </w:p>
    <w:p w:rsidR="007A696F" w:rsidRPr="004A2E9D" w:rsidRDefault="007A696F" w:rsidP="007A696F">
      <w:pPr>
        <w:spacing w:line="240" w:lineRule="auto"/>
        <w:rPr>
          <w:rFonts w:ascii="Times New Roman" w:hAnsi="Times New Roman"/>
          <w:b/>
          <w:sz w:val="28"/>
          <w:szCs w:val="28"/>
          <w:lang w:val="az-Latn-AZ"/>
        </w:rPr>
      </w:pPr>
      <w:r w:rsidRPr="004A2E9D">
        <w:rPr>
          <w:rFonts w:ascii="Times New Roman" w:hAnsi="Times New Roman"/>
          <w:b/>
          <w:sz w:val="28"/>
          <w:szCs w:val="28"/>
          <w:lang w:val="az-Latn-AZ"/>
        </w:rPr>
        <w:t>KOREKVİZİTLƏR:</w:t>
      </w:r>
    </w:p>
    <w:p w:rsidR="007A696F" w:rsidRPr="004A2E9D" w:rsidRDefault="007A696F" w:rsidP="007A696F">
      <w:pPr>
        <w:spacing w:line="240" w:lineRule="auto"/>
        <w:rPr>
          <w:rFonts w:ascii="Times New Roman" w:hAnsi="Times New Roman"/>
          <w:sz w:val="28"/>
          <w:szCs w:val="28"/>
          <w:lang w:val="az-Latn-AZ"/>
        </w:rPr>
      </w:pPr>
      <w:r w:rsidRPr="004A2E9D">
        <w:rPr>
          <w:rFonts w:ascii="Times New Roman" w:hAnsi="Times New Roman"/>
          <w:sz w:val="28"/>
          <w:szCs w:val="28"/>
          <w:lang w:val="az-Latn-AZ"/>
        </w:rPr>
        <w:lastRenderedPageBreak/>
        <w:t>Bu fənnin tədrisi ilə eyni vaxtda başqa fənlərin də tədris olunması zərurəti yoxdur.</w:t>
      </w:r>
    </w:p>
    <w:p w:rsidR="007A696F" w:rsidRPr="004A2E9D" w:rsidRDefault="007A696F" w:rsidP="007A696F">
      <w:pPr>
        <w:spacing w:line="240" w:lineRule="auto"/>
        <w:rPr>
          <w:rFonts w:ascii="Times New Roman" w:hAnsi="Times New Roman"/>
          <w:b/>
          <w:sz w:val="28"/>
          <w:szCs w:val="28"/>
          <w:lang w:val="az-Latn-AZ"/>
        </w:rPr>
      </w:pPr>
      <w:r w:rsidRPr="004A2E9D">
        <w:rPr>
          <w:rFonts w:ascii="Times New Roman" w:hAnsi="Times New Roman"/>
          <w:b/>
          <w:sz w:val="28"/>
          <w:szCs w:val="28"/>
          <w:lang w:val="az-Latn-AZ"/>
        </w:rPr>
        <w:t>KURSUN TƏSVİRİ:</w:t>
      </w:r>
    </w:p>
    <w:p w:rsidR="007A696F" w:rsidRDefault="007A696F" w:rsidP="007A696F">
      <w:pPr>
        <w:spacing w:line="240" w:lineRule="auto"/>
        <w:ind w:firstLine="708"/>
        <w:jc w:val="both"/>
        <w:rPr>
          <w:rFonts w:ascii="Times New Roman" w:hAnsi="Times New Roman"/>
          <w:b/>
          <w:sz w:val="28"/>
          <w:szCs w:val="28"/>
          <w:lang w:val="az-Latn-AZ"/>
        </w:rPr>
      </w:pPr>
      <w:r w:rsidRPr="004A2E9D">
        <w:rPr>
          <w:rFonts w:ascii="Times New Roman" w:hAnsi="Times New Roman"/>
          <w:sz w:val="28"/>
          <w:szCs w:val="28"/>
          <w:lang w:val="az-Latn-AZ"/>
        </w:rPr>
        <w:t>Bu fənn uşaq orqanizminin normal böyümə və inkişafı üçün əsas şərt olan</w:t>
      </w:r>
      <w:r w:rsidRPr="006B14E9">
        <w:rPr>
          <w:rFonts w:ascii="Times New Roman" w:hAnsi="Times New Roman"/>
          <w:sz w:val="28"/>
          <w:szCs w:val="28"/>
          <w:lang w:val="az-Latn-AZ"/>
        </w:rPr>
        <w:t xml:space="preserve"> </w:t>
      </w:r>
      <w:r>
        <w:rPr>
          <w:rFonts w:ascii="Times New Roman" w:hAnsi="Times New Roman"/>
          <w:sz w:val="28"/>
          <w:szCs w:val="28"/>
          <w:lang w:val="az-Latn-AZ"/>
        </w:rPr>
        <w:t>uşaq məişət əşyalarını, onları əhatə edən</w:t>
      </w:r>
      <w:r w:rsidRPr="004A2E9D">
        <w:rPr>
          <w:rFonts w:ascii="Times New Roman" w:hAnsi="Times New Roman"/>
          <w:sz w:val="28"/>
          <w:szCs w:val="28"/>
          <w:lang w:val="az-Latn-AZ"/>
        </w:rPr>
        <w:t xml:space="preserve"> əl</w:t>
      </w:r>
      <w:r w:rsidRPr="004A2E9D">
        <w:rPr>
          <w:rFonts w:ascii="Times New Roman" w:hAnsi="Times New Roman"/>
          <w:sz w:val="28"/>
          <w:szCs w:val="28"/>
          <w:lang w:val="az-Latn-AZ"/>
        </w:rPr>
        <w:softHyphen/>
      </w:r>
      <w:r w:rsidRPr="004A2E9D">
        <w:rPr>
          <w:rFonts w:ascii="Times New Roman" w:hAnsi="Times New Roman"/>
          <w:sz w:val="28"/>
          <w:szCs w:val="28"/>
          <w:lang w:val="az-Latn-AZ"/>
        </w:rPr>
        <w:softHyphen/>
      </w:r>
      <w:r w:rsidRPr="004A2E9D">
        <w:rPr>
          <w:rFonts w:ascii="Times New Roman" w:hAnsi="Times New Roman"/>
          <w:sz w:val="28"/>
          <w:szCs w:val="28"/>
          <w:lang w:val="az-Latn-AZ"/>
        </w:rPr>
        <w:softHyphen/>
        <w:t>ve</w:t>
      </w:r>
      <w:r w:rsidRPr="004A2E9D">
        <w:rPr>
          <w:rFonts w:ascii="Times New Roman" w:hAnsi="Times New Roman"/>
          <w:sz w:val="28"/>
          <w:szCs w:val="28"/>
          <w:lang w:val="az-Latn-AZ"/>
        </w:rPr>
        <w:softHyphen/>
        <w:t>rişli xarici mühit şəraitinin yaradılması üçün uşaq və yen</w:t>
      </w:r>
      <w:r>
        <w:rPr>
          <w:rFonts w:ascii="Times New Roman" w:hAnsi="Times New Roman"/>
          <w:sz w:val="28"/>
          <w:szCs w:val="28"/>
          <w:lang w:val="az-Latn-AZ"/>
        </w:rPr>
        <w:t>i</w:t>
      </w:r>
      <w:r w:rsidRPr="004A2E9D">
        <w:rPr>
          <w:rFonts w:ascii="Times New Roman" w:hAnsi="Times New Roman"/>
          <w:sz w:val="28"/>
          <w:szCs w:val="28"/>
          <w:lang w:val="az-Latn-AZ"/>
        </w:rPr>
        <w:t>yetmə müəssi</w:t>
      </w:r>
      <w:r w:rsidRPr="004A2E9D">
        <w:rPr>
          <w:rFonts w:ascii="Times New Roman" w:hAnsi="Times New Roman"/>
          <w:sz w:val="28"/>
          <w:szCs w:val="28"/>
          <w:lang w:val="az-Latn-AZ"/>
        </w:rPr>
        <w:softHyphen/>
        <w:t>sə</w:t>
      </w:r>
      <w:r w:rsidRPr="004A2E9D">
        <w:rPr>
          <w:rFonts w:ascii="Times New Roman" w:hAnsi="Times New Roman"/>
          <w:sz w:val="28"/>
          <w:szCs w:val="28"/>
          <w:lang w:val="az-Latn-AZ"/>
        </w:rPr>
        <w:softHyphen/>
        <w:t>ləri</w:t>
      </w:r>
      <w:r w:rsidRPr="004A2E9D">
        <w:rPr>
          <w:rFonts w:ascii="Times New Roman" w:hAnsi="Times New Roman"/>
          <w:sz w:val="28"/>
          <w:szCs w:val="28"/>
          <w:lang w:val="az-Latn-AZ"/>
        </w:rPr>
        <w:softHyphen/>
        <w:t>nin planlaşdırma və inşaatının gigiyenik prinsiplərin</w:t>
      </w:r>
      <w:r>
        <w:rPr>
          <w:rFonts w:ascii="Times New Roman" w:hAnsi="Times New Roman"/>
          <w:sz w:val="28"/>
          <w:szCs w:val="28"/>
          <w:lang w:val="az-Latn-AZ"/>
        </w:rPr>
        <w:t xml:space="preserve">ə olan tələbləri </w:t>
      </w:r>
      <w:r w:rsidRPr="004A2E9D">
        <w:rPr>
          <w:rFonts w:ascii="Times New Roman" w:hAnsi="Times New Roman"/>
          <w:sz w:val="28"/>
          <w:szCs w:val="28"/>
          <w:lang w:val="az-Latn-AZ"/>
        </w:rPr>
        <w:t>öyrənməklə məşğul olur.</w:t>
      </w:r>
    </w:p>
    <w:p w:rsidR="007A696F" w:rsidRPr="004A2E9D" w:rsidRDefault="007A696F" w:rsidP="007A696F">
      <w:pPr>
        <w:spacing w:line="240" w:lineRule="auto"/>
        <w:rPr>
          <w:rFonts w:ascii="Times New Roman" w:hAnsi="Times New Roman"/>
          <w:b/>
          <w:sz w:val="28"/>
          <w:szCs w:val="28"/>
          <w:lang w:val="az-Latn-AZ"/>
        </w:rPr>
      </w:pPr>
      <w:r w:rsidRPr="004A2E9D">
        <w:rPr>
          <w:rFonts w:ascii="Times New Roman" w:hAnsi="Times New Roman"/>
          <w:b/>
          <w:sz w:val="28"/>
          <w:szCs w:val="28"/>
          <w:lang w:val="az-Latn-AZ"/>
        </w:rPr>
        <w:t>KURSUN MƏQSƏDİ:</w:t>
      </w:r>
    </w:p>
    <w:p w:rsidR="007A696F" w:rsidRPr="004A2E9D" w:rsidRDefault="007A696F" w:rsidP="007A696F">
      <w:pPr>
        <w:spacing w:line="240" w:lineRule="auto"/>
        <w:ind w:firstLine="708"/>
        <w:jc w:val="both"/>
        <w:rPr>
          <w:rFonts w:ascii="Times New Roman" w:hAnsi="Times New Roman"/>
          <w:b/>
          <w:sz w:val="28"/>
          <w:szCs w:val="28"/>
          <w:lang w:val="az-Latn-AZ"/>
        </w:rPr>
      </w:pPr>
      <w:r w:rsidRPr="004A2E9D">
        <w:rPr>
          <w:rFonts w:ascii="Times New Roman" w:hAnsi="Times New Roman"/>
          <w:sz w:val="28"/>
          <w:szCs w:val="28"/>
          <w:lang w:val="az-Latn-AZ"/>
        </w:rPr>
        <w:t xml:space="preserve">Fənnin əsas məqsədi: </w:t>
      </w:r>
      <w:r>
        <w:rPr>
          <w:rFonts w:ascii="Times New Roman" w:hAnsi="Times New Roman"/>
          <w:sz w:val="28"/>
          <w:szCs w:val="28"/>
          <w:lang w:val="az-Latn-AZ"/>
        </w:rPr>
        <w:t xml:space="preserve">uşaq məişət əşyalarına olan </w:t>
      </w:r>
      <w:r w:rsidRPr="004A2E9D">
        <w:rPr>
          <w:rFonts w:ascii="Times New Roman" w:hAnsi="Times New Roman"/>
          <w:sz w:val="28"/>
          <w:szCs w:val="28"/>
          <w:lang w:val="az-Latn-AZ"/>
        </w:rPr>
        <w:t>sanitariya gigiyenik tədqiqat üsullarını mə</w:t>
      </w:r>
      <w:r w:rsidRPr="004A2E9D">
        <w:rPr>
          <w:rFonts w:ascii="Times New Roman" w:hAnsi="Times New Roman"/>
          <w:sz w:val="28"/>
          <w:szCs w:val="28"/>
          <w:lang w:val="az-Latn-AZ"/>
        </w:rPr>
        <w:softHyphen/>
        <w:t>nimsəmək, uşaq və yeniyetmə müəssisələrinin planlaşması və ti</w:t>
      </w:r>
      <w:r w:rsidRPr="004A2E9D">
        <w:rPr>
          <w:rFonts w:ascii="Times New Roman" w:hAnsi="Times New Roman"/>
          <w:sz w:val="28"/>
          <w:szCs w:val="28"/>
          <w:lang w:val="az-Latn-AZ"/>
        </w:rPr>
        <w:softHyphen/>
      </w:r>
      <w:r w:rsidRPr="004A2E9D">
        <w:rPr>
          <w:rFonts w:ascii="Times New Roman" w:hAnsi="Times New Roman"/>
          <w:sz w:val="28"/>
          <w:szCs w:val="28"/>
          <w:lang w:val="az-Latn-AZ"/>
        </w:rPr>
        <w:softHyphen/>
        <w:t>kin</w:t>
      </w:r>
      <w:r w:rsidRPr="004A2E9D">
        <w:rPr>
          <w:rFonts w:ascii="Times New Roman" w:hAnsi="Times New Roman"/>
          <w:sz w:val="28"/>
          <w:szCs w:val="28"/>
          <w:lang w:val="az-Latn-AZ"/>
        </w:rPr>
        <w:softHyphen/>
        <w:t>tisinə olan gigiyenik tələbləri öyrənmək, layihələrinin sanitariya-gigiyenik eks</w:t>
      </w:r>
      <w:r w:rsidRPr="004A2E9D">
        <w:rPr>
          <w:rFonts w:ascii="Times New Roman" w:hAnsi="Times New Roman"/>
          <w:sz w:val="28"/>
          <w:szCs w:val="28"/>
          <w:lang w:val="az-Latn-AZ"/>
        </w:rPr>
        <w:softHyphen/>
        <w:t>per</w:t>
      </w:r>
      <w:r w:rsidRPr="004A2E9D">
        <w:rPr>
          <w:rFonts w:ascii="Times New Roman" w:hAnsi="Times New Roman"/>
          <w:sz w:val="28"/>
          <w:szCs w:val="28"/>
          <w:lang w:val="az-Latn-AZ"/>
        </w:rPr>
        <w:softHyphen/>
      </w:r>
      <w:r w:rsidRPr="004A2E9D">
        <w:rPr>
          <w:rFonts w:ascii="Times New Roman" w:hAnsi="Times New Roman"/>
          <w:sz w:val="28"/>
          <w:szCs w:val="28"/>
          <w:lang w:val="az-Latn-AZ"/>
        </w:rPr>
        <w:softHyphen/>
        <w:t>ti</w:t>
      </w:r>
      <w:r w:rsidRPr="004A2E9D">
        <w:rPr>
          <w:rFonts w:ascii="Times New Roman" w:hAnsi="Times New Roman"/>
          <w:sz w:val="28"/>
          <w:szCs w:val="28"/>
          <w:lang w:val="az-Latn-AZ"/>
        </w:rPr>
        <w:softHyphen/>
        <w:t>za</w:t>
      </w:r>
      <w:r w:rsidRPr="004A2E9D">
        <w:rPr>
          <w:rFonts w:ascii="Times New Roman" w:hAnsi="Times New Roman"/>
          <w:sz w:val="28"/>
          <w:szCs w:val="28"/>
          <w:lang w:val="az-Latn-AZ"/>
        </w:rPr>
        <w:softHyphen/>
        <w:t>sı və sanitariya rəyini tərtib etmək, bu sahədə qanunverici və normativ sə</w:t>
      </w:r>
      <w:r w:rsidRPr="004A2E9D">
        <w:rPr>
          <w:rFonts w:ascii="Times New Roman" w:hAnsi="Times New Roman"/>
          <w:sz w:val="28"/>
          <w:szCs w:val="28"/>
          <w:lang w:val="az-Latn-AZ"/>
        </w:rPr>
        <w:softHyphen/>
        <w:t>nəd</w:t>
      </w:r>
      <w:r w:rsidRPr="004A2E9D">
        <w:rPr>
          <w:rFonts w:ascii="Times New Roman" w:hAnsi="Times New Roman"/>
          <w:sz w:val="28"/>
          <w:szCs w:val="28"/>
          <w:lang w:val="az-Latn-AZ"/>
        </w:rPr>
        <w:softHyphen/>
      </w:r>
      <w:r w:rsidRPr="004A2E9D">
        <w:rPr>
          <w:rFonts w:ascii="Times New Roman" w:hAnsi="Times New Roman"/>
          <w:sz w:val="28"/>
          <w:szCs w:val="28"/>
          <w:lang w:val="az-Latn-AZ"/>
        </w:rPr>
        <w:softHyphen/>
        <w:t>lər</w:t>
      </w:r>
      <w:r w:rsidRPr="004A2E9D">
        <w:rPr>
          <w:rFonts w:ascii="Times New Roman" w:hAnsi="Times New Roman"/>
          <w:sz w:val="28"/>
          <w:szCs w:val="28"/>
          <w:lang w:val="az-Latn-AZ"/>
        </w:rPr>
        <w:softHyphen/>
        <w:t>lə ta</w:t>
      </w:r>
      <w:r w:rsidRPr="004A2E9D">
        <w:rPr>
          <w:rFonts w:ascii="Times New Roman" w:hAnsi="Times New Roman"/>
          <w:sz w:val="28"/>
          <w:szCs w:val="28"/>
          <w:lang w:val="az-Latn-AZ"/>
        </w:rPr>
        <w:softHyphen/>
        <w:t>nış</w:t>
      </w:r>
      <w:r w:rsidRPr="004A2E9D">
        <w:rPr>
          <w:rFonts w:ascii="Times New Roman" w:hAnsi="Times New Roman"/>
          <w:sz w:val="28"/>
          <w:szCs w:val="28"/>
          <w:lang w:val="az-Latn-AZ"/>
        </w:rPr>
        <w:softHyphen/>
        <w:t xml:space="preserve"> olmaqdır. </w:t>
      </w:r>
    </w:p>
    <w:p w:rsidR="007A696F" w:rsidRPr="004A2E9D" w:rsidRDefault="007A696F" w:rsidP="007A696F">
      <w:pPr>
        <w:spacing w:line="240" w:lineRule="auto"/>
        <w:rPr>
          <w:rFonts w:ascii="Times New Roman" w:hAnsi="Times New Roman"/>
          <w:b/>
          <w:sz w:val="28"/>
          <w:szCs w:val="28"/>
          <w:lang w:val="az-Latn-AZ"/>
        </w:rPr>
      </w:pPr>
      <w:r w:rsidRPr="004A2E9D">
        <w:rPr>
          <w:rFonts w:ascii="Times New Roman" w:hAnsi="Times New Roman"/>
          <w:b/>
          <w:sz w:val="28"/>
          <w:szCs w:val="28"/>
          <w:lang w:val="az-Latn-AZ"/>
        </w:rPr>
        <w:t>KURSUN NƏTİCƏLƏRİ:</w:t>
      </w:r>
    </w:p>
    <w:p w:rsidR="007A696F" w:rsidRDefault="007A696F" w:rsidP="007A696F">
      <w:pPr>
        <w:spacing w:line="240" w:lineRule="auto"/>
        <w:jc w:val="both"/>
        <w:rPr>
          <w:rFonts w:ascii="Times New Roman" w:hAnsi="Times New Roman"/>
          <w:sz w:val="28"/>
          <w:szCs w:val="28"/>
          <w:lang w:val="az-Latn-AZ"/>
        </w:rPr>
      </w:pPr>
      <w:r w:rsidRPr="004A2E9D">
        <w:rPr>
          <w:rFonts w:ascii="Times New Roman" w:hAnsi="Times New Roman"/>
          <w:b/>
          <w:sz w:val="28"/>
          <w:szCs w:val="28"/>
          <w:lang w:val="az-Latn-AZ"/>
        </w:rPr>
        <w:tab/>
      </w:r>
      <w:r w:rsidRPr="004A2E9D">
        <w:rPr>
          <w:rFonts w:ascii="Times New Roman" w:hAnsi="Times New Roman"/>
          <w:sz w:val="28"/>
          <w:szCs w:val="28"/>
          <w:lang w:val="az-Latn-AZ"/>
        </w:rPr>
        <w:t>Fənnin mənimsənilməsi nəticəsində tələbələr müxtəlif tipli uşaq və yeni</w:t>
      </w:r>
      <w:r w:rsidRPr="004A2E9D">
        <w:rPr>
          <w:rFonts w:ascii="Times New Roman" w:hAnsi="Times New Roman"/>
          <w:sz w:val="28"/>
          <w:szCs w:val="28"/>
          <w:lang w:val="az-Latn-AZ"/>
        </w:rPr>
        <w:softHyphen/>
        <w:t>yet</w:t>
      </w:r>
      <w:r w:rsidRPr="004A2E9D">
        <w:rPr>
          <w:rFonts w:ascii="Times New Roman" w:hAnsi="Times New Roman"/>
          <w:sz w:val="28"/>
          <w:szCs w:val="28"/>
          <w:lang w:val="az-Latn-AZ"/>
        </w:rPr>
        <w:softHyphen/>
        <w:t>mə</w:t>
      </w:r>
      <w:r w:rsidRPr="004A2E9D">
        <w:rPr>
          <w:rFonts w:ascii="Times New Roman" w:hAnsi="Times New Roman"/>
          <w:sz w:val="28"/>
          <w:szCs w:val="28"/>
          <w:lang w:val="az-Latn-AZ"/>
        </w:rPr>
        <w:softHyphen/>
        <w:t xml:space="preserve"> müəssisələrinin sanitariya-gigiyenik ekspertizasının aparılmasını (torpaq sahə</w:t>
      </w:r>
      <w:r w:rsidRPr="004A2E9D">
        <w:rPr>
          <w:rFonts w:ascii="Times New Roman" w:hAnsi="Times New Roman"/>
          <w:sz w:val="28"/>
          <w:szCs w:val="28"/>
          <w:lang w:val="az-Latn-AZ"/>
        </w:rPr>
        <w:softHyphen/>
        <w:t>si</w:t>
      </w:r>
      <w:r w:rsidRPr="004A2E9D">
        <w:rPr>
          <w:rFonts w:ascii="Times New Roman" w:hAnsi="Times New Roman"/>
          <w:sz w:val="28"/>
          <w:szCs w:val="28"/>
          <w:lang w:val="az-Latn-AZ"/>
        </w:rPr>
        <w:softHyphen/>
        <w:t>nin, binanın və sanitariya texniki tikililəri) və lahiyə üzrə əsas</w:t>
      </w:r>
      <w:r w:rsidRPr="004A2E9D">
        <w:rPr>
          <w:rFonts w:ascii="Times New Roman" w:hAnsi="Times New Roman"/>
          <w:sz w:val="28"/>
          <w:szCs w:val="28"/>
          <w:lang w:val="az-Latn-AZ"/>
        </w:rPr>
        <w:softHyphen/>
        <w:t>landılmış rəyin tə</w:t>
      </w:r>
      <w:r w:rsidRPr="004A2E9D">
        <w:rPr>
          <w:rFonts w:ascii="Times New Roman" w:hAnsi="Times New Roman"/>
          <w:sz w:val="28"/>
          <w:szCs w:val="28"/>
          <w:lang w:val="az-Latn-AZ"/>
        </w:rPr>
        <w:softHyphen/>
        <w:t>r</w:t>
      </w:r>
      <w:r w:rsidRPr="004A2E9D">
        <w:rPr>
          <w:rFonts w:ascii="Times New Roman" w:hAnsi="Times New Roman"/>
          <w:sz w:val="28"/>
          <w:szCs w:val="28"/>
          <w:lang w:val="az-Latn-AZ"/>
        </w:rPr>
        <w:softHyphen/>
        <w:t>ti</w:t>
      </w:r>
      <w:r w:rsidRPr="004A2E9D">
        <w:rPr>
          <w:rFonts w:ascii="Times New Roman" w:hAnsi="Times New Roman"/>
          <w:sz w:val="28"/>
          <w:szCs w:val="28"/>
          <w:lang w:val="az-Latn-AZ"/>
        </w:rPr>
        <w:softHyphen/>
        <w:t>bini</w:t>
      </w:r>
      <w:r>
        <w:rPr>
          <w:rFonts w:ascii="Times New Roman" w:hAnsi="Times New Roman"/>
          <w:sz w:val="28"/>
          <w:szCs w:val="28"/>
          <w:lang w:val="az-Latn-AZ"/>
        </w:rPr>
        <w:t>, uşaq məişət əşyalarına olan gigiyenik tələblərə müvafiq</w:t>
      </w:r>
      <w:r w:rsidRPr="0048568E">
        <w:rPr>
          <w:rFonts w:ascii="Times New Roman" w:hAnsi="Times New Roman"/>
          <w:sz w:val="28"/>
          <w:szCs w:val="28"/>
          <w:lang w:val="az-Latn-AZ"/>
        </w:rPr>
        <w:t xml:space="preserve"> </w:t>
      </w:r>
      <w:r w:rsidRPr="004A2E9D">
        <w:rPr>
          <w:rFonts w:ascii="Times New Roman" w:hAnsi="Times New Roman"/>
          <w:sz w:val="28"/>
          <w:szCs w:val="28"/>
          <w:lang w:val="az-Latn-AZ"/>
        </w:rPr>
        <w:t>tibbi-pro</w:t>
      </w:r>
      <w:r w:rsidRPr="004A2E9D">
        <w:rPr>
          <w:rFonts w:ascii="Times New Roman" w:hAnsi="Times New Roman"/>
          <w:sz w:val="28"/>
          <w:szCs w:val="28"/>
          <w:lang w:val="az-Latn-AZ"/>
        </w:rPr>
        <w:softHyphen/>
        <w:t>filak</w:t>
      </w:r>
      <w:r w:rsidRPr="004A2E9D">
        <w:rPr>
          <w:rFonts w:ascii="Times New Roman" w:hAnsi="Times New Roman"/>
          <w:sz w:val="28"/>
          <w:szCs w:val="28"/>
          <w:lang w:val="az-Latn-AZ"/>
        </w:rPr>
        <w:softHyphen/>
        <w:t>ti</w:t>
      </w:r>
      <w:r w:rsidRPr="004A2E9D">
        <w:rPr>
          <w:rFonts w:ascii="Times New Roman" w:hAnsi="Times New Roman"/>
          <w:sz w:val="28"/>
          <w:szCs w:val="28"/>
          <w:lang w:val="az-Latn-AZ"/>
        </w:rPr>
        <w:softHyphen/>
        <w:t>ki məsələləri</w:t>
      </w:r>
      <w:r>
        <w:rPr>
          <w:rFonts w:ascii="Times New Roman" w:hAnsi="Times New Roman"/>
          <w:sz w:val="28"/>
          <w:szCs w:val="28"/>
          <w:lang w:val="az-Latn-AZ"/>
        </w:rPr>
        <w:t>nin həllini</w:t>
      </w:r>
      <w:r w:rsidRPr="004A2E9D">
        <w:rPr>
          <w:rFonts w:ascii="Times New Roman" w:hAnsi="Times New Roman"/>
          <w:sz w:val="28"/>
          <w:szCs w:val="28"/>
          <w:lang w:val="az-Latn-AZ"/>
        </w:rPr>
        <w:t xml:space="preserve"> </w:t>
      </w:r>
      <w:r>
        <w:rPr>
          <w:rFonts w:ascii="Times New Roman" w:hAnsi="Times New Roman"/>
          <w:sz w:val="28"/>
          <w:szCs w:val="28"/>
          <w:lang w:val="az-Latn-AZ"/>
        </w:rPr>
        <w:t xml:space="preserve"> </w:t>
      </w:r>
      <w:r w:rsidRPr="004A2E9D">
        <w:rPr>
          <w:rFonts w:ascii="Times New Roman" w:hAnsi="Times New Roman"/>
          <w:sz w:val="28"/>
          <w:szCs w:val="28"/>
          <w:lang w:val="az-Latn-AZ"/>
        </w:rPr>
        <w:t>bacarmalıdırlar.</w:t>
      </w:r>
    </w:p>
    <w:p w:rsidR="007A696F" w:rsidRPr="004A2E9D" w:rsidRDefault="007A696F" w:rsidP="007A696F">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       </w:t>
      </w:r>
      <w:r w:rsidRPr="004A2E9D">
        <w:rPr>
          <w:rFonts w:ascii="Times New Roman" w:hAnsi="Times New Roman"/>
          <w:b/>
          <w:sz w:val="28"/>
          <w:szCs w:val="28"/>
          <w:lang w:val="az-Latn-AZ"/>
        </w:rPr>
        <w:t>FƏNNİN MÜHAZİRƏ MÖVZULARI:</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512"/>
        <w:gridCol w:w="1134"/>
      </w:tblGrid>
      <w:tr w:rsidR="007A696F" w:rsidRPr="004C3CA0" w:rsidTr="00E023B9">
        <w:tc>
          <w:tcPr>
            <w:tcW w:w="567" w:type="dxa"/>
          </w:tcPr>
          <w:p w:rsidR="007A696F" w:rsidRPr="00277795" w:rsidRDefault="007A696F" w:rsidP="00E023B9">
            <w:pPr>
              <w:spacing w:after="0" w:line="240" w:lineRule="auto"/>
              <w:ind w:left="-57" w:right="-57"/>
              <w:jc w:val="center"/>
              <w:rPr>
                <w:rFonts w:ascii="Times New Roman" w:hAnsi="Times New Roman"/>
                <w:b/>
                <w:sz w:val="24"/>
                <w:szCs w:val="24"/>
                <w:lang w:val="az-Latn-AZ" w:eastAsia="ja-JP"/>
              </w:rPr>
            </w:pPr>
            <w:r w:rsidRPr="00277795">
              <w:rPr>
                <w:rFonts w:ascii="Times New Roman" w:hAnsi="Times New Roman"/>
                <w:b/>
                <w:sz w:val="24"/>
                <w:szCs w:val="24"/>
                <w:lang w:val="az-Latn-AZ" w:eastAsia="ja-JP"/>
              </w:rPr>
              <w:t>№</w:t>
            </w:r>
          </w:p>
        </w:tc>
        <w:tc>
          <w:tcPr>
            <w:tcW w:w="7512" w:type="dxa"/>
          </w:tcPr>
          <w:p w:rsidR="007A696F" w:rsidRPr="00277795" w:rsidRDefault="007A696F" w:rsidP="00E023B9">
            <w:pPr>
              <w:spacing w:after="0" w:line="240" w:lineRule="auto"/>
              <w:ind w:left="-57" w:right="-57"/>
              <w:jc w:val="center"/>
              <w:rPr>
                <w:rFonts w:ascii="Times New Roman" w:hAnsi="Times New Roman"/>
                <w:b/>
                <w:sz w:val="24"/>
                <w:szCs w:val="24"/>
                <w:lang w:val="az-Latn-AZ"/>
              </w:rPr>
            </w:pPr>
            <w:r w:rsidRPr="00277795">
              <w:rPr>
                <w:rFonts w:ascii="Times New Roman" w:hAnsi="Times New Roman"/>
                <w:b/>
                <w:sz w:val="24"/>
                <w:szCs w:val="24"/>
                <w:lang w:val="az-Latn-AZ"/>
              </w:rPr>
              <w:t>Mövzuların adı</w:t>
            </w:r>
          </w:p>
        </w:tc>
        <w:tc>
          <w:tcPr>
            <w:tcW w:w="1134" w:type="dxa"/>
            <w:tcBorders>
              <w:right w:val="single" w:sz="4" w:space="0" w:color="auto"/>
            </w:tcBorders>
          </w:tcPr>
          <w:p w:rsidR="007A696F" w:rsidRPr="00277795" w:rsidRDefault="007A696F" w:rsidP="00E023B9">
            <w:pPr>
              <w:spacing w:after="0" w:line="240" w:lineRule="auto"/>
              <w:ind w:left="-57" w:right="-57"/>
              <w:jc w:val="center"/>
              <w:rPr>
                <w:rFonts w:ascii="Times New Roman" w:hAnsi="Times New Roman"/>
                <w:b/>
                <w:sz w:val="24"/>
                <w:szCs w:val="24"/>
                <w:lang w:val="az-Latn-AZ"/>
              </w:rPr>
            </w:pPr>
            <w:r w:rsidRPr="00277795">
              <w:rPr>
                <w:rFonts w:ascii="Times New Roman" w:hAnsi="Times New Roman"/>
                <w:b/>
                <w:sz w:val="24"/>
                <w:szCs w:val="24"/>
                <w:lang w:val="az-Latn-AZ"/>
              </w:rPr>
              <w:t xml:space="preserve">Saat </w:t>
            </w:r>
          </w:p>
        </w:tc>
      </w:tr>
      <w:tr w:rsidR="007A696F" w:rsidRPr="003F2978" w:rsidTr="00E023B9">
        <w:trPr>
          <w:trHeight w:val="3087"/>
        </w:trPr>
        <w:tc>
          <w:tcPr>
            <w:tcW w:w="567" w:type="dxa"/>
          </w:tcPr>
          <w:p w:rsidR="007A696F" w:rsidRPr="00277795" w:rsidRDefault="007A696F" w:rsidP="00E023B9">
            <w:pPr>
              <w:spacing w:after="0" w:line="240" w:lineRule="auto"/>
              <w:ind w:left="-57" w:right="-57"/>
              <w:jc w:val="center"/>
              <w:rPr>
                <w:rFonts w:ascii="Times New Roman" w:hAnsi="Times New Roman"/>
                <w:sz w:val="24"/>
                <w:szCs w:val="24"/>
                <w:lang w:val="az-Latn-AZ"/>
              </w:rPr>
            </w:pPr>
            <w:r w:rsidRPr="00277795">
              <w:rPr>
                <w:rFonts w:ascii="Times New Roman" w:hAnsi="Times New Roman"/>
                <w:sz w:val="24"/>
                <w:szCs w:val="24"/>
                <w:lang w:val="az-Latn-AZ"/>
              </w:rPr>
              <w:t>1.</w:t>
            </w:r>
          </w:p>
        </w:tc>
        <w:tc>
          <w:tcPr>
            <w:tcW w:w="7512" w:type="dxa"/>
          </w:tcPr>
          <w:p w:rsidR="007A696F" w:rsidRPr="00277795" w:rsidRDefault="007A696F" w:rsidP="00E023B9">
            <w:pPr>
              <w:tabs>
                <w:tab w:val="left" w:pos="6340"/>
              </w:tabs>
              <w:spacing w:after="0" w:line="240" w:lineRule="auto"/>
              <w:ind w:left="-57" w:right="-57"/>
              <w:jc w:val="both"/>
              <w:rPr>
                <w:rFonts w:ascii="Times New Roman" w:hAnsi="Times New Roman"/>
                <w:sz w:val="24"/>
                <w:szCs w:val="24"/>
                <w:lang w:val="tr-TR"/>
              </w:rPr>
            </w:pPr>
            <w:r w:rsidRPr="00277795">
              <w:rPr>
                <w:rFonts w:ascii="Times New Roman" w:hAnsi="Times New Roman"/>
                <w:sz w:val="24"/>
                <w:szCs w:val="24"/>
                <w:lang w:val="tr-TR"/>
              </w:rPr>
              <w:t>Uşaq məişət ə</w:t>
            </w:r>
            <w:r w:rsidRPr="00277795">
              <w:rPr>
                <w:rFonts w:ascii="Times New Roman" w:hAnsi="Times New Roman"/>
                <w:sz w:val="24"/>
                <w:szCs w:val="24"/>
                <w:lang w:val="az-Latn-AZ"/>
              </w:rPr>
              <w:t xml:space="preserve">şyalarının gigiyеnası. Uşaq paltarı, uşaq </w:t>
            </w:r>
            <w:r w:rsidRPr="00277795">
              <w:rPr>
                <w:rFonts w:ascii="Times New Roman" w:hAnsi="Times New Roman"/>
                <w:sz w:val="24"/>
                <w:szCs w:val="24"/>
                <w:lang w:val="tr-TR"/>
              </w:rPr>
              <w:t xml:space="preserve">оyuncağı </w:t>
            </w:r>
            <w:r w:rsidRPr="00277795">
              <w:rPr>
                <w:rFonts w:ascii="Times New Roman" w:hAnsi="Times New Roman"/>
                <w:sz w:val="24"/>
                <w:szCs w:val="24"/>
                <w:lang w:val="az-Latn-AZ"/>
              </w:rPr>
              <w:t xml:space="preserve">və </w:t>
            </w:r>
            <w:r w:rsidRPr="00277795">
              <w:rPr>
                <w:rFonts w:ascii="Times New Roman" w:hAnsi="Times New Roman"/>
                <w:sz w:val="24"/>
                <w:szCs w:val="24"/>
                <w:lang w:val="tr-TR"/>
              </w:rPr>
              <w:t>ayaqqabı</w:t>
            </w:r>
            <w:r w:rsidRPr="00277795">
              <w:rPr>
                <w:rFonts w:ascii="Times New Roman" w:hAnsi="Times New Roman"/>
                <w:sz w:val="24"/>
                <w:szCs w:val="24"/>
                <w:lang w:val="az-Latn-AZ"/>
              </w:rPr>
              <w:t xml:space="preserve">larına оlan gigiyеnik tələblər, оnların </w:t>
            </w:r>
            <w:r w:rsidRPr="00277795">
              <w:rPr>
                <w:rFonts w:ascii="Times New Roman" w:hAnsi="Times New Roman"/>
                <w:sz w:val="24"/>
                <w:szCs w:val="24"/>
                <w:lang w:val="tr-TR"/>
              </w:rPr>
              <w:t>hazırlanmasında istifadə оlunan pоlimеr və sintеtik matеrialların gigiyеnik qiymətləndirilməsi.</w:t>
            </w:r>
          </w:p>
          <w:p w:rsidR="007A696F" w:rsidRPr="000E68F1" w:rsidRDefault="007A696F" w:rsidP="00E023B9">
            <w:pPr>
              <w:spacing w:line="240" w:lineRule="auto"/>
              <w:ind w:left="-57" w:right="146"/>
              <w:jc w:val="both"/>
              <w:rPr>
                <w:rFonts w:ascii="Times New Roman" w:hAnsi="Times New Roman"/>
                <w:i/>
                <w:sz w:val="24"/>
                <w:szCs w:val="24"/>
                <w:lang w:val="tr-TR"/>
              </w:rPr>
            </w:pPr>
            <w:r w:rsidRPr="000E68F1">
              <w:rPr>
                <w:rFonts w:ascii="Times New Roman" w:hAnsi="Times New Roman"/>
                <w:b/>
                <w:i/>
                <w:sz w:val="24"/>
                <w:szCs w:val="24"/>
                <w:lang w:val="tr-TR"/>
              </w:rPr>
              <w:t>Predmet:</w:t>
            </w:r>
            <w:r w:rsidRPr="000E68F1">
              <w:rPr>
                <w:rFonts w:ascii="Times New Roman" w:hAnsi="Times New Roman"/>
                <w:i/>
                <w:sz w:val="24"/>
                <w:szCs w:val="24"/>
                <w:lang w:val="tr-TR"/>
              </w:rPr>
              <w:t xml:space="preserve"> Uşağın həyatında oyuncaqların rolu. </w:t>
            </w:r>
            <w:r w:rsidRPr="000E68F1">
              <w:rPr>
                <w:rFonts w:ascii="Times New Roman" w:hAnsi="Times New Roman"/>
                <w:i/>
                <w:sz w:val="24"/>
                <w:szCs w:val="24"/>
                <w:lang w:val="en-US"/>
              </w:rPr>
              <w:t>Oyuncaqların istehsalında istifadə olnan xammal və materiallar. Yaş, fəaliyyət növü və ilin fəslindən asılı olaraq uşaq paltarına dair gigiyenik tələblər. Məktəbəqədər, erkən məktəbəqədər və məktəb yaşlı uşaqların paltarı. İdman paltarı. Emalatxanada iş üçün, istehsalatda və kənd təsərrüfatı işləri icra edərkən xüsusi geyim. Ayaqqabı, onun konstruksiyası və materialına olan gigiyenik tələblər.</w:t>
            </w:r>
            <w:r w:rsidRPr="000E68F1">
              <w:rPr>
                <w:rFonts w:ascii="Times New Roman" w:hAnsi="Times New Roman"/>
                <w:i/>
                <w:sz w:val="24"/>
                <w:szCs w:val="24"/>
                <w:lang w:val="tr-TR"/>
              </w:rPr>
              <w:t xml:space="preserve"> </w:t>
            </w:r>
          </w:p>
        </w:tc>
        <w:tc>
          <w:tcPr>
            <w:tcW w:w="1134" w:type="dxa"/>
            <w:tcBorders>
              <w:right w:val="single" w:sz="4" w:space="0" w:color="auto"/>
            </w:tcBorders>
          </w:tcPr>
          <w:p w:rsidR="007A696F" w:rsidRPr="000E68F1" w:rsidRDefault="007A696F" w:rsidP="00E023B9">
            <w:pPr>
              <w:spacing w:after="0" w:line="240" w:lineRule="auto"/>
              <w:ind w:left="-57" w:right="-57"/>
              <w:jc w:val="center"/>
              <w:rPr>
                <w:rFonts w:ascii="Times New Roman" w:hAnsi="Times New Roman"/>
                <w:sz w:val="24"/>
                <w:szCs w:val="24"/>
                <w:lang w:val="az-Latn-AZ"/>
              </w:rPr>
            </w:pPr>
            <w:r w:rsidRPr="000E68F1">
              <w:rPr>
                <w:rFonts w:ascii="Times New Roman" w:hAnsi="Times New Roman"/>
                <w:sz w:val="24"/>
                <w:szCs w:val="24"/>
                <w:lang w:val="az-Latn-AZ"/>
              </w:rPr>
              <w:t>2</w:t>
            </w:r>
          </w:p>
        </w:tc>
      </w:tr>
      <w:tr w:rsidR="007A696F" w:rsidRPr="004C3CA0" w:rsidTr="00E023B9">
        <w:tc>
          <w:tcPr>
            <w:tcW w:w="567" w:type="dxa"/>
          </w:tcPr>
          <w:p w:rsidR="007A696F" w:rsidRPr="00277795" w:rsidRDefault="007A696F" w:rsidP="00E023B9">
            <w:pPr>
              <w:spacing w:after="0" w:line="240" w:lineRule="auto"/>
              <w:ind w:left="-57" w:right="-57"/>
              <w:jc w:val="center"/>
              <w:rPr>
                <w:rFonts w:ascii="Times New Roman" w:hAnsi="Times New Roman"/>
                <w:sz w:val="24"/>
                <w:szCs w:val="24"/>
                <w:lang w:val="az-Latn-AZ"/>
              </w:rPr>
            </w:pPr>
            <w:r w:rsidRPr="00277795">
              <w:rPr>
                <w:rFonts w:ascii="Times New Roman" w:hAnsi="Times New Roman"/>
                <w:sz w:val="24"/>
                <w:szCs w:val="24"/>
                <w:lang w:val="az-Latn-AZ"/>
              </w:rPr>
              <w:t>2.</w:t>
            </w:r>
          </w:p>
        </w:tc>
        <w:tc>
          <w:tcPr>
            <w:tcW w:w="7512" w:type="dxa"/>
          </w:tcPr>
          <w:p w:rsidR="007A696F" w:rsidRPr="00277795" w:rsidRDefault="007A696F" w:rsidP="00E023B9">
            <w:pPr>
              <w:tabs>
                <w:tab w:val="left" w:pos="6340"/>
              </w:tabs>
              <w:spacing w:after="0" w:line="240" w:lineRule="auto"/>
              <w:ind w:left="-57" w:right="-57"/>
              <w:jc w:val="both"/>
              <w:rPr>
                <w:rFonts w:ascii="Times New Roman" w:hAnsi="Times New Roman"/>
                <w:sz w:val="24"/>
                <w:szCs w:val="24"/>
                <w:lang w:val="az-Latn-AZ"/>
              </w:rPr>
            </w:pPr>
            <w:r w:rsidRPr="00277795">
              <w:rPr>
                <w:rFonts w:ascii="Times New Roman" w:hAnsi="Times New Roman"/>
                <w:sz w:val="24"/>
                <w:szCs w:val="24"/>
                <w:lang w:val="az-Latn-AZ"/>
              </w:rPr>
              <w:t xml:space="preserve">Uşaq məişət əşyalarının gigiyеnası. Kitaba вə mеbеlə оlan gigiyеnik tələblər, оnların </w:t>
            </w:r>
            <w:r w:rsidRPr="00277795">
              <w:rPr>
                <w:rFonts w:ascii="Times New Roman" w:hAnsi="Times New Roman"/>
                <w:sz w:val="24"/>
                <w:szCs w:val="24"/>
                <w:lang w:val="tr-TR"/>
              </w:rPr>
              <w:t xml:space="preserve">щazırlanmasında </w:t>
            </w:r>
            <w:r w:rsidRPr="00277795">
              <w:rPr>
                <w:rFonts w:ascii="Times New Roman" w:hAnsi="Times New Roman"/>
                <w:sz w:val="24"/>
                <w:szCs w:val="24"/>
                <w:lang w:val="az-Latn-AZ"/>
              </w:rPr>
              <w:t>isti</w:t>
            </w:r>
            <w:r>
              <w:rPr>
                <w:rFonts w:ascii="Times New Roman" w:hAnsi="Times New Roman"/>
                <w:sz w:val="24"/>
                <w:szCs w:val="24"/>
                <w:lang w:val="az-Latn-AZ"/>
              </w:rPr>
              <w:t>f</w:t>
            </w:r>
            <w:r w:rsidRPr="00277795">
              <w:rPr>
                <w:rFonts w:ascii="Times New Roman" w:hAnsi="Times New Roman"/>
                <w:sz w:val="24"/>
                <w:szCs w:val="24"/>
                <w:lang w:val="az-Latn-AZ"/>
              </w:rPr>
              <w:t>adə matеrialların gigiyеnik qiymətləndirilməsi.</w:t>
            </w:r>
          </w:p>
          <w:p w:rsidR="007A696F" w:rsidRPr="000E68F1" w:rsidRDefault="007A696F" w:rsidP="00E023B9">
            <w:pPr>
              <w:tabs>
                <w:tab w:val="left" w:pos="6340"/>
              </w:tabs>
              <w:spacing w:after="0" w:line="240" w:lineRule="auto"/>
              <w:ind w:left="-57" w:right="-57"/>
              <w:jc w:val="both"/>
              <w:rPr>
                <w:rFonts w:ascii="Times New Roman" w:hAnsi="Times New Roman"/>
                <w:i/>
                <w:sz w:val="24"/>
                <w:szCs w:val="24"/>
                <w:lang w:val="az-Latn-AZ"/>
              </w:rPr>
            </w:pPr>
            <w:r w:rsidRPr="000E68F1">
              <w:rPr>
                <w:rFonts w:ascii="Times New Roman" w:hAnsi="Times New Roman"/>
                <w:b/>
                <w:i/>
                <w:sz w:val="24"/>
                <w:szCs w:val="24"/>
                <w:lang w:val="tr-TR"/>
              </w:rPr>
              <w:t xml:space="preserve">Predmet: </w:t>
            </w:r>
            <w:r w:rsidRPr="000E68F1">
              <w:rPr>
                <w:rFonts w:ascii="Times New Roman" w:hAnsi="Times New Roman"/>
                <w:i/>
                <w:sz w:val="24"/>
                <w:szCs w:val="24"/>
                <w:lang w:val="az-Latn-AZ"/>
              </w:rPr>
              <w:t>Dərsliklərə, tədris vəsaitləri və ləvazimatlarına, olan gigiyenik tələblər. Tədris prosesində texniki vəsaitlərin (kompüter, kino, televiziya və b.) tətbiqinə dair gigiyenik tövsiyələr.Tədris mebeli və avadanlığının (məktəbəqədər müəssisələrdə masa və stul, şagird partası, masası və stul, laborator masa, emalatxanada məngənə, dəzgah və s.)  tədris-tərbiyə və  əmək şəraitinə müvafiqliyi, onlara  olan gigiyenik tələblər.</w:t>
            </w:r>
          </w:p>
        </w:tc>
        <w:tc>
          <w:tcPr>
            <w:tcW w:w="1134" w:type="dxa"/>
            <w:tcBorders>
              <w:top w:val="single" w:sz="4" w:space="0" w:color="auto"/>
              <w:right w:val="single" w:sz="4" w:space="0" w:color="auto"/>
            </w:tcBorders>
          </w:tcPr>
          <w:p w:rsidR="007A696F" w:rsidRPr="00277795" w:rsidRDefault="007A696F" w:rsidP="00E023B9">
            <w:pPr>
              <w:spacing w:after="0" w:line="240" w:lineRule="auto"/>
              <w:ind w:left="-57" w:right="-57"/>
              <w:jc w:val="center"/>
              <w:rPr>
                <w:rFonts w:ascii="Times New Roman" w:hAnsi="Times New Roman"/>
                <w:sz w:val="24"/>
                <w:szCs w:val="24"/>
                <w:lang w:val="az-Latn-AZ"/>
              </w:rPr>
            </w:pPr>
            <w:r w:rsidRPr="00277795">
              <w:rPr>
                <w:rFonts w:ascii="Times New Roman" w:hAnsi="Times New Roman"/>
                <w:sz w:val="24"/>
                <w:szCs w:val="24"/>
                <w:lang w:val="az-Latn-AZ"/>
              </w:rPr>
              <w:t>2</w:t>
            </w:r>
          </w:p>
        </w:tc>
      </w:tr>
      <w:tr w:rsidR="007A696F" w:rsidRPr="004C3CA0" w:rsidTr="00E023B9">
        <w:tc>
          <w:tcPr>
            <w:tcW w:w="567" w:type="dxa"/>
          </w:tcPr>
          <w:p w:rsidR="007A696F" w:rsidRPr="00277795" w:rsidRDefault="007A696F" w:rsidP="00E023B9">
            <w:pPr>
              <w:spacing w:after="0" w:line="240" w:lineRule="auto"/>
              <w:ind w:left="-57" w:right="-57"/>
              <w:jc w:val="center"/>
              <w:rPr>
                <w:rFonts w:ascii="Times New Roman" w:hAnsi="Times New Roman"/>
                <w:sz w:val="24"/>
                <w:szCs w:val="24"/>
                <w:lang w:val="az-Latn-AZ"/>
              </w:rPr>
            </w:pPr>
            <w:r w:rsidRPr="00277795">
              <w:rPr>
                <w:rFonts w:ascii="Times New Roman" w:hAnsi="Times New Roman"/>
                <w:sz w:val="24"/>
                <w:szCs w:val="24"/>
                <w:lang w:val="az-Latn-AZ"/>
              </w:rPr>
              <w:t>3.</w:t>
            </w:r>
          </w:p>
        </w:tc>
        <w:tc>
          <w:tcPr>
            <w:tcW w:w="7512" w:type="dxa"/>
          </w:tcPr>
          <w:p w:rsidR="007A696F" w:rsidRPr="00277795" w:rsidRDefault="007A696F" w:rsidP="00E023B9">
            <w:pPr>
              <w:tabs>
                <w:tab w:val="left" w:pos="2840"/>
                <w:tab w:val="left" w:pos="6300"/>
              </w:tabs>
              <w:spacing w:after="0" w:line="240" w:lineRule="auto"/>
              <w:ind w:left="-57" w:right="-57"/>
              <w:jc w:val="both"/>
              <w:rPr>
                <w:rFonts w:ascii="Times New Roman" w:hAnsi="Times New Roman"/>
                <w:sz w:val="24"/>
                <w:szCs w:val="24"/>
                <w:lang w:val="az-Latn-AZ"/>
              </w:rPr>
            </w:pPr>
            <w:r w:rsidRPr="00277795">
              <w:rPr>
                <w:rFonts w:ascii="Times New Roman" w:hAnsi="Times New Roman"/>
                <w:sz w:val="24"/>
                <w:szCs w:val="24"/>
                <w:lang w:val="az-Latn-AZ"/>
              </w:rPr>
              <w:t>Uşaq və yeniyetmə müəssisələrinin planlaşdırılma və inşaatının gigiyenik prinsipləri. Məktəbəqədər uşaq müəssisələrinin planlaşdırılmasına оlan gigiyenik tələb</w:t>
            </w:r>
            <w:r w:rsidRPr="00277795">
              <w:rPr>
                <w:rFonts w:ascii="Times New Roman" w:hAnsi="Times New Roman"/>
                <w:sz w:val="24"/>
                <w:szCs w:val="24"/>
                <w:lang w:val="az-Latn-AZ"/>
              </w:rPr>
              <w:softHyphen/>
              <w:t>lər, məktəbəqədər müəssisələrdə qrupların təcrid prinsipi.</w:t>
            </w:r>
          </w:p>
          <w:p w:rsidR="007A696F" w:rsidRPr="000E68F1" w:rsidRDefault="007A696F" w:rsidP="00E023B9">
            <w:pPr>
              <w:tabs>
                <w:tab w:val="left" w:pos="2840"/>
                <w:tab w:val="left" w:pos="6300"/>
              </w:tabs>
              <w:spacing w:after="0" w:line="240" w:lineRule="auto"/>
              <w:ind w:left="-57" w:right="-57"/>
              <w:jc w:val="both"/>
              <w:rPr>
                <w:rFonts w:ascii="Times New Roman" w:hAnsi="Times New Roman"/>
                <w:i/>
                <w:sz w:val="24"/>
                <w:szCs w:val="24"/>
                <w:lang w:val="az-Latn-AZ"/>
              </w:rPr>
            </w:pPr>
            <w:r w:rsidRPr="000E68F1">
              <w:rPr>
                <w:rFonts w:ascii="Times New Roman" w:hAnsi="Times New Roman"/>
                <w:b/>
                <w:i/>
                <w:sz w:val="24"/>
                <w:szCs w:val="24"/>
                <w:lang w:val="tr-TR"/>
              </w:rPr>
              <w:t xml:space="preserve">Predmet: </w:t>
            </w:r>
            <w:r w:rsidRPr="000E68F1">
              <w:rPr>
                <w:rFonts w:ascii="Times New Roman" w:hAnsi="Times New Roman"/>
                <w:i/>
                <w:sz w:val="24"/>
                <w:szCs w:val="24"/>
                <w:lang w:val="az-Latn-AZ"/>
              </w:rPr>
              <w:t xml:space="preserve">Uşaq və yeniyetmə müəssəsilərinin planlaşdırılma və inşaatı </w:t>
            </w:r>
            <w:r w:rsidRPr="000E68F1">
              <w:rPr>
                <w:rFonts w:ascii="Times New Roman" w:hAnsi="Times New Roman"/>
                <w:i/>
                <w:sz w:val="24"/>
                <w:szCs w:val="24"/>
                <w:lang w:val="az-Latn-AZ"/>
              </w:rPr>
              <w:lastRenderedPageBreak/>
              <w:t>məsələləri üzrə qanunverici və normativ sənədlər . Uşaq və yeniyetmə müəssisələrinin tutumu və onların gigiyenik qiymətləndirilməsi. Məktəbəqədər uşaq müəssisələrinin (körpələr evi - uşaq bağçası) planlaş</w:t>
            </w:r>
            <w:r w:rsidRPr="000E68F1">
              <w:rPr>
                <w:rFonts w:ascii="Times New Roman" w:hAnsi="Times New Roman"/>
                <w:i/>
                <w:sz w:val="24"/>
                <w:szCs w:val="24"/>
                <w:lang w:val="az-Latn-AZ"/>
              </w:rPr>
              <w:softHyphen/>
              <w:t>dı</w:t>
            </w:r>
            <w:r w:rsidRPr="000E68F1">
              <w:rPr>
                <w:rFonts w:ascii="Times New Roman" w:hAnsi="Times New Roman"/>
                <w:i/>
                <w:sz w:val="24"/>
                <w:szCs w:val="24"/>
                <w:lang w:val="az-Latn-AZ"/>
              </w:rPr>
              <w:softHyphen/>
            </w:r>
            <w:r w:rsidRPr="000E68F1">
              <w:rPr>
                <w:rFonts w:ascii="Times New Roman" w:hAnsi="Times New Roman"/>
                <w:i/>
                <w:sz w:val="24"/>
                <w:szCs w:val="24"/>
                <w:lang w:val="az-Latn-AZ"/>
              </w:rPr>
              <w:softHyphen/>
              <w:t>rılmasının gigiyenik prinsipləri.Ərazi və binaya olan tələblər.</w:t>
            </w:r>
          </w:p>
        </w:tc>
        <w:tc>
          <w:tcPr>
            <w:tcW w:w="1134" w:type="dxa"/>
            <w:tcBorders>
              <w:right w:val="single" w:sz="4" w:space="0" w:color="auto"/>
            </w:tcBorders>
          </w:tcPr>
          <w:p w:rsidR="007A696F" w:rsidRPr="00277795" w:rsidRDefault="007A696F" w:rsidP="00E023B9">
            <w:pPr>
              <w:spacing w:after="0" w:line="240" w:lineRule="auto"/>
              <w:ind w:left="-57" w:right="-57"/>
              <w:jc w:val="center"/>
              <w:rPr>
                <w:rFonts w:ascii="Times New Roman" w:hAnsi="Times New Roman"/>
                <w:sz w:val="24"/>
                <w:szCs w:val="24"/>
                <w:lang w:val="az-Latn-AZ"/>
              </w:rPr>
            </w:pPr>
            <w:r w:rsidRPr="00277795">
              <w:rPr>
                <w:rFonts w:ascii="Times New Roman" w:hAnsi="Times New Roman"/>
                <w:sz w:val="24"/>
                <w:szCs w:val="24"/>
                <w:lang w:val="az-Latn-AZ"/>
              </w:rPr>
              <w:lastRenderedPageBreak/>
              <w:t>2</w:t>
            </w:r>
          </w:p>
        </w:tc>
      </w:tr>
      <w:tr w:rsidR="007A696F" w:rsidRPr="004C3CA0" w:rsidTr="00E023B9">
        <w:tc>
          <w:tcPr>
            <w:tcW w:w="567" w:type="dxa"/>
          </w:tcPr>
          <w:p w:rsidR="007A696F" w:rsidRPr="00277795" w:rsidRDefault="007A696F" w:rsidP="00E023B9">
            <w:pPr>
              <w:spacing w:after="0" w:line="240" w:lineRule="auto"/>
              <w:ind w:left="-57" w:right="-57"/>
              <w:jc w:val="center"/>
              <w:rPr>
                <w:rFonts w:ascii="Times New Roman" w:hAnsi="Times New Roman"/>
                <w:sz w:val="24"/>
                <w:szCs w:val="24"/>
                <w:lang w:val="az-Latn-AZ"/>
              </w:rPr>
            </w:pPr>
            <w:r w:rsidRPr="00277795">
              <w:rPr>
                <w:rFonts w:ascii="Times New Roman" w:hAnsi="Times New Roman"/>
                <w:sz w:val="24"/>
                <w:szCs w:val="24"/>
                <w:lang w:val="az-Latn-AZ"/>
              </w:rPr>
              <w:t>4.</w:t>
            </w:r>
          </w:p>
        </w:tc>
        <w:tc>
          <w:tcPr>
            <w:tcW w:w="7512" w:type="dxa"/>
          </w:tcPr>
          <w:p w:rsidR="007A696F" w:rsidRPr="00277795" w:rsidRDefault="007A696F" w:rsidP="00E023B9">
            <w:pPr>
              <w:tabs>
                <w:tab w:val="left" w:pos="2840"/>
                <w:tab w:val="left" w:pos="6300"/>
              </w:tabs>
              <w:spacing w:after="0" w:line="240" w:lineRule="auto"/>
              <w:ind w:left="-57" w:right="-57"/>
              <w:jc w:val="both"/>
              <w:rPr>
                <w:rFonts w:ascii="Times New Roman" w:hAnsi="Times New Roman"/>
                <w:sz w:val="24"/>
                <w:szCs w:val="24"/>
                <w:lang w:val="az-Latn-AZ"/>
              </w:rPr>
            </w:pPr>
            <w:r w:rsidRPr="00277795">
              <w:rPr>
                <w:rFonts w:ascii="Times New Roman" w:hAnsi="Times New Roman"/>
                <w:sz w:val="24"/>
                <w:szCs w:val="24"/>
                <w:lang w:val="az-Latn-AZ"/>
              </w:rPr>
              <w:t>Ümumtəhsil məktəblərin, internat və texniki-peşə məktəblərinin planlaşmasına оlan gigiyenik tələblər.</w:t>
            </w:r>
          </w:p>
          <w:p w:rsidR="007A696F" w:rsidRPr="000E68F1" w:rsidRDefault="007A696F" w:rsidP="00E023B9">
            <w:pPr>
              <w:tabs>
                <w:tab w:val="left" w:pos="2840"/>
                <w:tab w:val="left" w:pos="6300"/>
              </w:tabs>
              <w:spacing w:after="0" w:line="240" w:lineRule="auto"/>
              <w:ind w:left="-57" w:right="-57"/>
              <w:jc w:val="both"/>
              <w:rPr>
                <w:rFonts w:ascii="Times New Roman" w:hAnsi="Times New Roman"/>
                <w:i/>
                <w:sz w:val="24"/>
                <w:szCs w:val="24"/>
                <w:lang w:val="tr-TR"/>
              </w:rPr>
            </w:pPr>
            <w:r w:rsidRPr="000E68F1">
              <w:rPr>
                <w:rFonts w:ascii="Times New Roman" w:hAnsi="Times New Roman"/>
                <w:b/>
                <w:i/>
                <w:sz w:val="24"/>
                <w:szCs w:val="24"/>
                <w:lang w:val="tr-TR"/>
              </w:rPr>
              <w:t>Predmet:</w:t>
            </w:r>
            <w:r w:rsidRPr="000E68F1">
              <w:rPr>
                <w:rFonts w:ascii="Times New Roman" w:hAnsi="Times New Roman"/>
                <w:i/>
                <w:sz w:val="24"/>
                <w:szCs w:val="24"/>
                <w:lang w:val="az-Latn-AZ"/>
              </w:rPr>
              <w:t xml:space="preserve"> Ümumtəhsil məktəblərin, internat və texniki-peşə məktəblərinin planlaşdırılmasının gigiyenik prinsipləri. Əraziyə və binaya olan gigiyenik tələblər. </w:t>
            </w:r>
            <w:r w:rsidRPr="000E68F1">
              <w:rPr>
                <w:rFonts w:ascii="Times New Roman" w:hAnsi="Times New Roman"/>
                <w:i/>
                <w:sz w:val="24"/>
                <w:szCs w:val="24"/>
                <w:lang w:val="az-Latn-AZ" w:eastAsia="az-Latn-AZ"/>
              </w:rPr>
              <w:t>Otaqlarm qarşılıqlı yerləşdirilməsi. Tədris, yataq, yemək, ümumi məktəb, inzibati təsərrüfat  təyinatlı otaqlar kompleksinə, tibb məntəqəsi- təcridxanaya və b. olan gigiyenik tələblər.</w:t>
            </w:r>
          </w:p>
        </w:tc>
        <w:tc>
          <w:tcPr>
            <w:tcW w:w="1134" w:type="dxa"/>
            <w:tcBorders>
              <w:right w:val="single" w:sz="4" w:space="0" w:color="auto"/>
            </w:tcBorders>
          </w:tcPr>
          <w:p w:rsidR="007A696F" w:rsidRPr="00277795" w:rsidRDefault="007A696F" w:rsidP="00E023B9">
            <w:pPr>
              <w:spacing w:after="0" w:line="240" w:lineRule="auto"/>
              <w:ind w:left="-57" w:right="-57"/>
              <w:jc w:val="center"/>
              <w:rPr>
                <w:rFonts w:ascii="Times New Roman" w:hAnsi="Times New Roman"/>
                <w:sz w:val="24"/>
                <w:szCs w:val="24"/>
                <w:lang w:val="tr-TR"/>
              </w:rPr>
            </w:pPr>
            <w:r w:rsidRPr="00277795">
              <w:rPr>
                <w:rFonts w:ascii="Times New Roman" w:hAnsi="Times New Roman"/>
                <w:sz w:val="24"/>
                <w:szCs w:val="24"/>
                <w:lang w:val="tr-TR"/>
              </w:rPr>
              <w:t>2</w:t>
            </w:r>
          </w:p>
        </w:tc>
      </w:tr>
      <w:tr w:rsidR="007A696F" w:rsidRPr="004C3CA0" w:rsidTr="00E023B9">
        <w:tc>
          <w:tcPr>
            <w:tcW w:w="567" w:type="dxa"/>
          </w:tcPr>
          <w:p w:rsidR="007A696F" w:rsidRPr="00277795" w:rsidRDefault="007A696F" w:rsidP="00E023B9">
            <w:pPr>
              <w:spacing w:after="0" w:line="240" w:lineRule="auto"/>
              <w:ind w:left="-57" w:right="-57"/>
              <w:jc w:val="center"/>
              <w:rPr>
                <w:rFonts w:ascii="Times New Roman" w:hAnsi="Times New Roman"/>
                <w:sz w:val="24"/>
                <w:szCs w:val="24"/>
                <w:lang w:val="az-Latn-AZ"/>
              </w:rPr>
            </w:pPr>
            <w:r w:rsidRPr="00277795">
              <w:rPr>
                <w:rFonts w:ascii="Times New Roman" w:hAnsi="Times New Roman"/>
                <w:sz w:val="24"/>
                <w:szCs w:val="24"/>
                <w:lang w:val="az-Latn-AZ"/>
              </w:rPr>
              <w:t>5</w:t>
            </w:r>
          </w:p>
        </w:tc>
        <w:tc>
          <w:tcPr>
            <w:tcW w:w="7512" w:type="dxa"/>
          </w:tcPr>
          <w:p w:rsidR="007A696F" w:rsidRPr="00277795" w:rsidRDefault="007A696F" w:rsidP="00E023B9">
            <w:pPr>
              <w:tabs>
                <w:tab w:val="left" w:pos="2840"/>
                <w:tab w:val="left" w:pos="6300"/>
              </w:tabs>
              <w:spacing w:after="0" w:line="240" w:lineRule="auto"/>
              <w:ind w:left="-57" w:right="-57"/>
              <w:jc w:val="both"/>
              <w:rPr>
                <w:rFonts w:ascii="Times New Roman" w:hAnsi="Times New Roman"/>
                <w:sz w:val="24"/>
                <w:szCs w:val="24"/>
                <w:lang w:val="az-Latn-AZ"/>
              </w:rPr>
            </w:pPr>
            <w:r w:rsidRPr="00277795">
              <w:rPr>
                <w:rFonts w:ascii="Times New Roman" w:hAnsi="Times New Roman"/>
                <w:sz w:val="24"/>
                <w:szCs w:val="24"/>
                <w:lang w:val="az-Latn-AZ"/>
              </w:rPr>
              <w:t>Uşaq və yeniyetmə müəssisələrində işıq və hava-istilik rejiminə оlan  gigi</w:t>
            </w:r>
            <w:r w:rsidRPr="00277795">
              <w:rPr>
                <w:rFonts w:ascii="Times New Roman" w:hAnsi="Times New Roman"/>
                <w:sz w:val="24"/>
                <w:szCs w:val="24"/>
                <w:lang w:val="az-Latn-AZ"/>
              </w:rPr>
              <w:softHyphen/>
              <w:t>yenik tələblər.</w:t>
            </w:r>
          </w:p>
          <w:p w:rsidR="007A696F" w:rsidRPr="000E68F1" w:rsidRDefault="007A696F" w:rsidP="00E023B9">
            <w:pPr>
              <w:pStyle w:val="aa"/>
              <w:shd w:val="clear" w:color="auto" w:fill="auto"/>
              <w:spacing w:line="276" w:lineRule="auto"/>
              <w:ind w:left="-57" w:right="-57"/>
              <w:rPr>
                <w:i/>
                <w:lang w:val="tr-TR"/>
              </w:rPr>
            </w:pPr>
            <w:r w:rsidRPr="000E68F1">
              <w:rPr>
                <w:b/>
                <w:i/>
                <w:lang w:val="tr-TR"/>
              </w:rPr>
              <w:t>Predmet:</w:t>
            </w:r>
            <w:r w:rsidRPr="000E68F1">
              <w:rPr>
                <w:i/>
                <w:lang w:val="az-Latn-AZ" w:eastAsia="az-Latn-AZ"/>
              </w:rPr>
              <w:t xml:space="preserve"> Uşaq və yeniyetmə müəssisələrində hava istilik rejimi. Müxtəlif otaqlarda hava mübadiləsinin gigiyenik normaları. Təbii və süni ventilyasiya. Aerasiya. Ventilyasiya və havalandırmaya nəzarət. Uşaq müəssisələrində tətbiq edilən isidici qurğuların gigiyenik səciyyəsi.Uşaq və yeniyetməiər müəssisələrində işıqlanmaya olan gigiyenik tələblər. Təbii və süni işıqlanmanın gigiyenik normaları. Uşaq müəssisələrində içməli su təchizatının gigiyenik təşkili.</w:t>
            </w:r>
            <w:r w:rsidRPr="000E68F1">
              <w:rPr>
                <w:i/>
                <w:lang w:val="az-Latn-AZ"/>
              </w:rPr>
              <w:t xml:space="preserve"> Mərkəzləşdirilmiş və yerli kanalizasiya şəbəkəsi, çirkablarm uzaqlaşdırılması. kanalizasiya qurğuları. </w:t>
            </w:r>
          </w:p>
        </w:tc>
        <w:tc>
          <w:tcPr>
            <w:tcW w:w="1134" w:type="dxa"/>
            <w:tcBorders>
              <w:right w:val="single" w:sz="4" w:space="0" w:color="auto"/>
            </w:tcBorders>
          </w:tcPr>
          <w:p w:rsidR="007A696F" w:rsidRPr="00277795" w:rsidRDefault="007A696F" w:rsidP="00E023B9">
            <w:pPr>
              <w:spacing w:after="0" w:line="240" w:lineRule="auto"/>
              <w:ind w:left="-57" w:right="-57"/>
              <w:jc w:val="center"/>
              <w:rPr>
                <w:rFonts w:ascii="Times New Roman" w:hAnsi="Times New Roman"/>
                <w:sz w:val="24"/>
                <w:szCs w:val="24"/>
                <w:lang w:val="az-Latn-AZ"/>
              </w:rPr>
            </w:pPr>
            <w:r w:rsidRPr="00277795">
              <w:rPr>
                <w:rFonts w:ascii="Times New Roman" w:hAnsi="Times New Roman"/>
                <w:sz w:val="24"/>
                <w:szCs w:val="24"/>
                <w:lang w:val="az-Latn-AZ"/>
              </w:rPr>
              <w:t>2</w:t>
            </w:r>
          </w:p>
        </w:tc>
      </w:tr>
    </w:tbl>
    <w:p w:rsidR="007A696F" w:rsidRPr="004C3CA0" w:rsidRDefault="007A696F" w:rsidP="007A696F">
      <w:pPr>
        <w:spacing w:after="0" w:line="240" w:lineRule="auto"/>
        <w:ind w:left="-57" w:right="-57"/>
        <w:jc w:val="right"/>
        <w:rPr>
          <w:rFonts w:ascii="Times New Roman" w:hAnsi="Times New Roman"/>
          <w:b/>
          <w:sz w:val="28"/>
          <w:szCs w:val="28"/>
          <w:lang w:val="az-Latn-AZ"/>
        </w:rPr>
      </w:pPr>
      <w:r w:rsidRPr="004C3CA0">
        <w:rPr>
          <w:rFonts w:ascii="Times New Roman" w:hAnsi="Times New Roman"/>
          <w:b/>
          <w:sz w:val="28"/>
          <w:szCs w:val="28"/>
          <w:lang w:val="az-Latn-AZ"/>
        </w:rPr>
        <w:t>Cəmi: 10 saat</w:t>
      </w:r>
    </w:p>
    <w:p w:rsidR="007A696F" w:rsidRDefault="007A696F" w:rsidP="007A696F">
      <w:pPr>
        <w:spacing w:after="0"/>
        <w:jc w:val="center"/>
        <w:rPr>
          <w:rFonts w:ascii="Times New Roman" w:hAnsi="Times New Roman"/>
          <w:sz w:val="28"/>
          <w:szCs w:val="28"/>
          <w:lang w:val="az-Latn-AZ"/>
        </w:rPr>
      </w:pPr>
    </w:p>
    <w:p w:rsidR="007A696F" w:rsidRDefault="007A696F" w:rsidP="007A696F">
      <w:pPr>
        <w:spacing w:line="240" w:lineRule="auto"/>
        <w:ind w:firstLine="708"/>
        <w:rPr>
          <w:rFonts w:ascii="Times New Roman" w:hAnsi="Times New Roman"/>
          <w:b/>
          <w:sz w:val="28"/>
          <w:szCs w:val="28"/>
          <w:lang w:val="az-Latn-AZ"/>
        </w:rPr>
      </w:pPr>
      <w:r w:rsidRPr="00B666C4">
        <w:rPr>
          <w:rFonts w:ascii="Times New Roman" w:hAnsi="Times New Roman"/>
          <w:b/>
          <w:sz w:val="28"/>
          <w:szCs w:val="28"/>
          <w:lang w:val="az-Latn-AZ"/>
        </w:rPr>
        <w:t>FƏNN ÜZRƏ PRAKTİK MƏŞĞƏLƏ MÖVZULARI:</w:t>
      </w:r>
    </w:p>
    <w:tbl>
      <w:tblPr>
        <w:tblW w:w="913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7938"/>
        <w:gridCol w:w="631"/>
      </w:tblGrid>
      <w:tr w:rsidR="007A696F" w:rsidRPr="00234255" w:rsidTr="00E023B9">
        <w:tc>
          <w:tcPr>
            <w:tcW w:w="567" w:type="dxa"/>
            <w:tcBorders>
              <w:top w:val="single" w:sz="4" w:space="0" w:color="000000"/>
              <w:left w:val="single" w:sz="4" w:space="0" w:color="000000"/>
              <w:bottom w:val="single" w:sz="4" w:space="0" w:color="000000"/>
              <w:right w:val="single" w:sz="4" w:space="0" w:color="000000"/>
            </w:tcBorders>
          </w:tcPr>
          <w:p w:rsidR="007A696F" w:rsidRPr="00A62CD6" w:rsidRDefault="007A696F" w:rsidP="00E023B9">
            <w:pPr>
              <w:spacing w:after="0"/>
              <w:ind w:left="-57" w:right="-57"/>
              <w:jc w:val="center"/>
              <w:rPr>
                <w:rFonts w:ascii="Times New Roman" w:hAnsi="Times New Roman"/>
                <w:b/>
                <w:sz w:val="28"/>
                <w:szCs w:val="28"/>
                <w:lang w:val="tr-TR" w:eastAsia="ja-JP"/>
              </w:rPr>
            </w:pPr>
            <w:r>
              <w:rPr>
                <w:rFonts w:ascii="Times New Roman" w:hAnsi="Times New Roman"/>
                <w:b/>
                <w:sz w:val="28"/>
                <w:szCs w:val="28"/>
                <w:lang w:val="tr-TR" w:eastAsia="ja-JP"/>
              </w:rPr>
              <w:t>№</w:t>
            </w:r>
          </w:p>
        </w:tc>
        <w:tc>
          <w:tcPr>
            <w:tcW w:w="7938" w:type="dxa"/>
            <w:tcBorders>
              <w:top w:val="single" w:sz="4" w:space="0" w:color="000000"/>
              <w:left w:val="single" w:sz="4" w:space="0" w:color="000000"/>
              <w:bottom w:val="single" w:sz="4" w:space="0" w:color="000000"/>
              <w:right w:val="single" w:sz="4" w:space="0" w:color="000000"/>
            </w:tcBorders>
          </w:tcPr>
          <w:p w:rsidR="007A696F" w:rsidRPr="00A62CD6" w:rsidRDefault="007A696F" w:rsidP="00E023B9">
            <w:pPr>
              <w:spacing w:after="0"/>
              <w:ind w:left="-57" w:right="-57"/>
              <w:jc w:val="center"/>
              <w:rPr>
                <w:rFonts w:ascii="Times New Roman" w:hAnsi="Times New Roman"/>
                <w:b/>
                <w:sz w:val="28"/>
                <w:szCs w:val="28"/>
              </w:rPr>
            </w:pPr>
            <w:r w:rsidRPr="00A62CD6">
              <w:rPr>
                <w:rFonts w:ascii="Times New Roman" w:hAnsi="Times New Roman"/>
                <w:b/>
                <w:sz w:val="28"/>
                <w:szCs w:val="28"/>
              </w:rPr>
              <w:t>Mövzu</w:t>
            </w:r>
          </w:p>
        </w:tc>
        <w:tc>
          <w:tcPr>
            <w:tcW w:w="631" w:type="dxa"/>
            <w:tcBorders>
              <w:top w:val="single" w:sz="4" w:space="0" w:color="000000"/>
              <w:left w:val="single" w:sz="4" w:space="0" w:color="000000"/>
              <w:bottom w:val="single" w:sz="4" w:space="0" w:color="000000"/>
              <w:right w:val="single" w:sz="4" w:space="0" w:color="000000"/>
            </w:tcBorders>
          </w:tcPr>
          <w:p w:rsidR="007A696F" w:rsidRPr="00234255" w:rsidRDefault="007A696F" w:rsidP="00E023B9">
            <w:pPr>
              <w:spacing w:after="0"/>
              <w:ind w:left="-57" w:right="-57"/>
              <w:jc w:val="center"/>
              <w:rPr>
                <w:rFonts w:ascii="Times New Roman" w:hAnsi="Times New Roman"/>
                <w:b/>
                <w:sz w:val="28"/>
                <w:szCs w:val="28"/>
              </w:rPr>
            </w:pPr>
            <w:r w:rsidRPr="00234255">
              <w:rPr>
                <w:rFonts w:ascii="Times New Roman" w:hAnsi="Times New Roman"/>
                <w:b/>
                <w:sz w:val="28"/>
                <w:szCs w:val="28"/>
              </w:rPr>
              <w:t>Saat</w:t>
            </w:r>
          </w:p>
        </w:tc>
      </w:tr>
      <w:tr w:rsidR="007A696F" w:rsidRPr="002E16AB"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1</w:t>
            </w:r>
          </w:p>
        </w:tc>
        <w:tc>
          <w:tcPr>
            <w:tcW w:w="793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ind w:left="-57" w:right="-57"/>
              <w:jc w:val="both"/>
              <w:rPr>
                <w:rFonts w:ascii="Times New Roman" w:hAnsi="Times New Roman"/>
                <w:sz w:val="28"/>
                <w:szCs w:val="28"/>
                <w:lang w:val="tr-TR"/>
              </w:rPr>
            </w:pPr>
            <w:r w:rsidRPr="00842C7B">
              <w:rPr>
                <w:rFonts w:ascii="Times New Roman" w:hAnsi="Times New Roman"/>
                <w:sz w:val="28"/>
                <w:szCs w:val="28"/>
                <w:lang w:val="tr-TR"/>
              </w:rPr>
              <w:t xml:space="preserve">Mebelin gigiyenik qiymətləndirilməsi. Uşaq müəssisələrində avandanlığın yerləşdirilməsinə gigiyenik tələblər. </w:t>
            </w:r>
          </w:p>
          <w:p w:rsidR="007A696F" w:rsidRPr="00842C7B" w:rsidRDefault="007A696F" w:rsidP="00E023B9">
            <w:pPr>
              <w:spacing w:after="0"/>
              <w:ind w:left="-57" w:right="-57"/>
              <w:jc w:val="both"/>
              <w:rPr>
                <w:rFonts w:ascii="Times New Roman" w:hAnsi="Times New Roman"/>
                <w:sz w:val="28"/>
                <w:szCs w:val="28"/>
                <w:lang w:val="tr-TR"/>
              </w:rPr>
            </w:pPr>
            <w:r w:rsidRPr="00842C7B">
              <w:rPr>
                <w:rFonts w:ascii="Times New Roman" w:hAnsi="Times New Roman"/>
                <w:b/>
                <w:i/>
                <w:sz w:val="24"/>
                <w:szCs w:val="24"/>
                <w:lang w:val="tr-TR"/>
              </w:rPr>
              <w:t>Predmet:</w:t>
            </w:r>
            <w:r w:rsidRPr="00842C7B">
              <w:rPr>
                <w:rFonts w:ascii="Times New Roman" w:hAnsi="Times New Roman"/>
                <w:i/>
                <w:sz w:val="24"/>
                <w:szCs w:val="24"/>
                <w:lang w:val="tr-TR"/>
              </w:rPr>
              <w:t xml:space="preserve"> Masanın və oturacağın əsas ölçülərinin, rəqəmli və rəngli nişanlanmanın qiymətləndirilməsi. Sinif otaqlarında partanın yerləşdirilməsi, onların əsas ölçülərinin yaş–boy göstəricilərinə uyğunluğunun təyini və qiymətləndirilməsi. </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2</w:t>
            </w:r>
          </w:p>
        </w:tc>
        <w:tc>
          <w:tcPr>
            <w:tcW w:w="793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ind w:left="-57" w:right="-57"/>
              <w:jc w:val="both"/>
              <w:rPr>
                <w:rFonts w:ascii="Times New Roman" w:hAnsi="Times New Roman"/>
                <w:sz w:val="28"/>
                <w:szCs w:val="28"/>
                <w:lang w:val="tr-TR"/>
              </w:rPr>
            </w:pPr>
            <w:r w:rsidRPr="00842C7B">
              <w:rPr>
                <w:rFonts w:ascii="Times New Roman" w:hAnsi="Times New Roman"/>
                <w:sz w:val="28"/>
                <w:szCs w:val="28"/>
                <w:lang w:val="tr-TR"/>
              </w:rPr>
              <w:t>Uşaq kitabları və dərsliklərin gigiyenik qiymətləndirilməsi.</w:t>
            </w:r>
          </w:p>
          <w:p w:rsidR="007A696F" w:rsidRPr="00842C7B" w:rsidRDefault="007A696F" w:rsidP="00E023B9">
            <w:pPr>
              <w:spacing w:after="0"/>
              <w:ind w:left="-57" w:right="-57"/>
              <w:jc w:val="both"/>
              <w:rPr>
                <w:rFonts w:ascii="Times New Roman" w:hAnsi="Times New Roman"/>
                <w:sz w:val="28"/>
                <w:szCs w:val="28"/>
                <w:lang w:val="tr-TR"/>
              </w:rPr>
            </w:pPr>
            <w:r w:rsidRPr="00842C7B">
              <w:rPr>
                <w:rFonts w:ascii="Times New Roman" w:hAnsi="Times New Roman"/>
                <w:b/>
                <w:i/>
                <w:sz w:val="24"/>
                <w:szCs w:val="24"/>
                <w:lang w:val="tr-TR"/>
              </w:rPr>
              <w:t>Predmet:</w:t>
            </w:r>
            <w:r w:rsidRPr="00842C7B">
              <w:rPr>
                <w:rFonts w:ascii="Times New Roman" w:hAnsi="Times New Roman"/>
                <w:i/>
                <w:sz w:val="24"/>
                <w:szCs w:val="24"/>
                <w:lang w:val="tr-TR"/>
              </w:rPr>
              <w:t xml:space="preserve"> Dərsliyin gigiyenik ekspertizası. Kitabın texniki xüsusiyyətlərinin qiymətləndirilməsi.Rəyin hazırlanması, təkliflər</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3</w:t>
            </w:r>
          </w:p>
        </w:tc>
        <w:tc>
          <w:tcPr>
            <w:tcW w:w="7938" w:type="dxa"/>
            <w:tcBorders>
              <w:top w:val="single" w:sz="4" w:space="0" w:color="000000"/>
              <w:left w:val="single" w:sz="4" w:space="0" w:color="000000"/>
              <w:bottom w:val="single" w:sz="4" w:space="0" w:color="000000"/>
              <w:right w:val="single" w:sz="4" w:space="0" w:color="000000"/>
            </w:tcBorders>
          </w:tcPr>
          <w:p w:rsidR="007A696F" w:rsidRPr="007A696F" w:rsidRDefault="007A696F" w:rsidP="00E023B9">
            <w:pPr>
              <w:spacing w:after="0"/>
              <w:ind w:left="-57" w:right="-57"/>
              <w:jc w:val="both"/>
              <w:rPr>
                <w:rFonts w:ascii="Times New Roman" w:hAnsi="Times New Roman"/>
                <w:sz w:val="28"/>
                <w:szCs w:val="28"/>
                <w:lang w:val="tr-TR"/>
              </w:rPr>
            </w:pPr>
            <w:r w:rsidRPr="00842C7B">
              <w:rPr>
                <w:rFonts w:ascii="Times New Roman" w:hAnsi="Times New Roman"/>
                <w:sz w:val="28"/>
                <w:szCs w:val="28"/>
                <w:lang w:val="tr-TR"/>
              </w:rPr>
              <w:t xml:space="preserve">Uşaq paltarı üzərində carı və xəbərdaredici nəzarətini təşkili. </w:t>
            </w:r>
            <w:r w:rsidRPr="007A696F">
              <w:rPr>
                <w:rFonts w:ascii="Times New Roman" w:hAnsi="Times New Roman"/>
                <w:sz w:val="28"/>
                <w:szCs w:val="28"/>
                <w:lang w:val="tr-TR"/>
              </w:rPr>
              <w:t xml:space="preserve">Uşaq paltarının gigiyenik qiymətləndirilməsi. </w:t>
            </w:r>
          </w:p>
          <w:p w:rsidR="007A696F" w:rsidRPr="00842C7B" w:rsidRDefault="007A696F" w:rsidP="007A696F">
            <w:pPr>
              <w:spacing w:after="0"/>
              <w:ind w:left="-57" w:right="-57"/>
              <w:jc w:val="both"/>
              <w:rPr>
                <w:rFonts w:ascii="Times New Roman" w:hAnsi="Times New Roman"/>
                <w:sz w:val="28"/>
                <w:szCs w:val="28"/>
                <w:lang w:val="tr-TR"/>
              </w:rPr>
            </w:pPr>
            <w:r w:rsidRPr="00842C7B">
              <w:rPr>
                <w:rFonts w:ascii="Times New Roman" w:hAnsi="Times New Roman"/>
                <w:b/>
                <w:i/>
                <w:sz w:val="24"/>
                <w:szCs w:val="24"/>
                <w:lang w:val="tr-TR"/>
              </w:rPr>
              <w:t>Predmet:</w:t>
            </w:r>
            <w:r w:rsidRPr="00842C7B">
              <w:rPr>
                <w:rFonts w:ascii="Times New Roman" w:hAnsi="Times New Roman"/>
                <w:i/>
                <w:sz w:val="24"/>
                <w:szCs w:val="24"/>
                <w:lang w:val="tr-TR"/>
              </w:rPr>
              <w:t xml:space="preserve"> Paltarların sanitar fiziki - kimyəvi xüsusiyyətlərinin qiymətləndirilməsi. </w:t>
            </w:r>
            <w:r>
              <w:rPr>
                <w:rFonts w:ascii="Times New Roman" w:hAnsi="Times New Roman"/>
                <w:i/>
                <w:sz w:val="24"/>
                <w:szCs w:val="24"/>
                <w:lang w:val="tr-TR"/>
              </w:rPr>
              <w:t>U</w:t>
            </w:r>
            <w:r w:rsidRPr="00842C7B">
              <w:rPr>
                <w:rFonts w:ascii="Times New Roman" w:hAnsi="Times New Roman"/>
                <w:i/>
                <w:sz w:val="24"/>
                <w:szCs w:val="24"/>
                <w:lang w:val="tr-TR"/>
              </w:rPr>
              <w:t xml:space="preserve">şaq </w:t>
            </w:r>
            <w:r>
              <w:rPr>
                <w:rFonts w:ascii="Times New Roman" w:hAnsi="Times New Roman"/>
                <w:i/>
                <w:sz w:val="24"/>
                <w:szCs w:val="24"/>
                <w:lang w:val="tr-TR"/>
              </w:rPr>
              <w:t xml:space="preserve">paltarına </w:t>
            </w:r>
            <w:r w:rsidRPr="00842C7B">
              <w:rPr>
                <w:rFonts w:ascii="Times New Roman" w:hAnsi="Times New Roman"/>
                <w:i/>
                <w:sz w:val="24"/>
                <w:szCs w:val="24"/>
                <w:lang w:val="tr-TR"/>
              </w:rPr>
              <w:t>və uşaq ayaqqabısına  olan gigiyenik tələblər, qiymətləndirmə. Rəyin hazırlanması, təkliflər.</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4</w:t>
            </w:r>
          </w:p>
        </w:tc>
        <w:tc>
          <w:tcPr>
            <w:tcW w:w="7938" w:type="dxa"/>
            <w:tcBorders>
              <w:top w:val="single" w:sz="4" w:space="0" w:color="000000"/>
              <w:left w:val="single" w:sz="4" w:space="0" w:color="000000"/>
              <w:bottom w:val="single" w:sz="4" w:space="0" w:color="000000"/>
              <w:right w:val="single" w:sz="4" w:space="0" w:color="000000"/>
            </w:tcBorders>
          </w:tcPr>
          <w:p w:rsidR="007A696F" w:rsidRPr="007A696F" w:rsidRDefault="007A696F" w:rsidP="00E023B9">
            <w:pPr>
              <w:spacing w:after="0"/>
              <w:ind w:left="-57" w:right="-57"/>
              <w:jc w:val="both"/>
              <w:rPr>
                <w:rFonts w:ascii="Times New Roman" w:hAnsi="Times New Roman"/>
                <w:sz w:val="28"/>
                <w:szCs w:val="28"/>
                <w:lang w:val="tr-TR"/>
              </w:rPr>
            </w:pPr>
            <w:r w:rsidRPr="007A696F">
              <w:rPr>
                <w:rFonts w:ascii="Times New Roman" w:hAnsi="Times New Roman"/>
                <w:sz w:val="28"/>
                <w:szCs w:val="28"/>
                <w:lang w:val="tr-TR"/>
              </w:rPr>
              <w:t>Oyuncaqların gigiyenik qiymətləndirilməsi.</w:t>
            </w:r>
          </w:p>
          <w:p w:rsidR="007A696F" w:rsidRPr="00842C7B" w:rsidRDefault="007A696F" w:rsidP="00E023B9">
            <w:pPr>
              <w:spacing w:after="0"/>
              <w:ind w:left="-57" w:right="-57"/>
              <w:jc w:val="both"/>
              <w:rPr>
                <w:rFonts w:ascii="Times New Roman" w:hAnsi="Times New Roman"/>
                <w:sz w:val="28"/>
                <w:szCs w:val="28"/>
              </w:rPr>
            </w:pPr>
            <w:r w:rsidRPr="00842C7B">
              <w:rPr>
                <w:rFonts w:ascii="Times New Roman" w:hAnsi="Times New Roman"/>
                <w:b/>
                <w:i/>
                <w:sz w:val="24"/>
                <w:szCs w:val="24"/>
                <w:lang w:val="tr-TR"/>
              </w:rPr>
              <w:t>Predmet:</w:t>
            </w:r>
            <w:r w:rsidRPr="00842C7B">
              <w:rPr>
                <w:rFonts w:ascii="Times New Roman" w:hAnsi="Times New Roman"/>
                <w:i/>
                <w:sz w:val="24"/>
                <w:szCs w:val="24"/>
                <w:lang w:val="tr-TR"/>
              </w:rPr>
              <w:t xml:space="preserve"> Oyuncaqlara olan gigiyenik tələblər, qiymətləndirmə. Rəyin hazırlanması, təkliflər.</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5</w:t>
            </w:r>
          </w:p>
        </w:tc>
        <w:tc>
          <w:tcPr>
            <w:tcW w:w="793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ind w:left="-57" w:right="-57"/>
              <w:jc w:val="both"/>
              <w:rPr>
                <w:rFonts w:ascii="Times New Roman" w:hAnsi="Times New Roman"/>
                <w:sz w:val="28"/>
                <w:szCs w:val="28"/>
                <w:lang w:val="tr-TR"/>
              </w:rPr>
            </w:pPr>
            <w:r w:rsidRPr="00842C7B">
              <w:rPr>
                <w:rFonts w:ascii="Times New Roman" w:hAnsi="Times New Roman"/>
                <w:sz w:val="28"/>
                <w:szCs w:val="28"/>
                <w:lang w:val="tr-TR"/>
              </w:rPr>
              <w:t>Çanta və uşaq ayaqqabısının gigiyenik qiymətləndirilməsi.</w:t>
            </w:r>
          </w:p>
          <w:p w:rsidR="007A696F" w:rsidRPr="00842C7B" w:rsidRDefault="007A696F" w:rsidP="00E023B9">
            <w:pPr>
              <w:spacing w:after="0"/>
              <w:ind w:left="-57" w:right="-57"/>
              <w:jc w:val="both"/>
              <w:rPr>
                <w:rFonts w:ascii="Times New Roman" w:hAnsi="Times New Roman"/>
                <w:sz w:val="28"/>
                <w:szCs w:val="28"/>
                <w:lang w:val="tr-TR"/>
              </w:rPr>
            </w:pPr>
            <w:r w:rsidRPr="00842C7B">
              <w:rPr>
                <w:rFonts w:ascii="Times New Roman" w:hAnsi="Times New Roman"/>
                <w:b/>
                <w:i/>
                <w:sz w:val="24"/>
                <w:szCs w:val="24"/>
                <w:lang w:val="tr-TR"/>
              </w:rPr>
              <w:t>Predmet:</w:t>
            </w:r>
            <w:r w:rsidRPr="00842C7B">
              <w:rPr>
                <w:rFonts w:ascii="Times New Roman" w:hAnsi="Times New Roman"/>
                <w:i/>
                <w:sz w:val="24"/>
                <w:szCs w:val="24"/>
                <w:lang w:val="tr-TR"/>
              </w:rPr>
              <w:t xml:space="preserve"> </w:t>
            </w:r>
            <w:r>
              <w:rPr>
                <w:rFonts w:ascii="Times New Roman" w:hAnsi="Times New Roman"/>
                <w:i/>
                <w:sz w:val="24"/>
                <w:szCs w:val="24"/>
                <w:lang w:val="tr-TR"/>
              </w:rPr>
              <w:t>Ç</w:t>
            </w:r>
            <w:r w:rsidRPr="00842C7B">
              <w:rPr>
                <w:rFonts w:ascii="Times New Roman" w:hAnsi="Times New Roman"/>
                <w:i/>
                <w:sz w:val="24"/>
                <w:szCs w:val="24"/>
                <w:lang w:val="tr-TR"/>
              </w:rPr>
              <w:t>antaya və uşaq ayaqqabısına  olan gigiyenik tələblər, qiymətləndirmə. Rəyin hazırlanması, təkliflər.</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lastRenderedPageBreak/>
              <w:t>6</w:t>
            </w:r>
          </w:p>
        </w:tc>
        <w:tc>
          <w:tcPr>
            <w:tcW w:w="793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ind w:left="-57" w:right="-57"/>
              <w:jc w:val="both"/>
              <w:rPr>
                <w:rFonts w:ascii="Times New Roman" w:hAnsi="Times New Roman"/>
                <w:sz w:val="28"/>
                <w:szCs w:val="28"/>
                <w:lang w:val="tr-TR"/>
              </w:rPr>
            </w:pPr>
            <w:r w:rsidRPr="00842C7B">
              <w:rPr>
                <w:rFonts w:ascii="Times New Roman" w:hAnsi="Times New Roman"/>
                <w:sz w:val="28"/>
                <w:szCs w:val="28"/>
                <w:lang w:val="tr-TR"/>
              </w:rPr>
              <w:t xml:space="preserve">Uşaq və yeniyetmə müəssisələrinin planlaşdırılmasına olan gigiyenik tələblər. Məktəbəqədər müəssisə layihələrinin sanitariya-gigiyenik ekspertizası və yekun rəyin hazırlanması. </w:t>
            </w:r>
          </w:p>
          <w:p w:rsidR="007A696F" w:rsidRPr="00842C7B" w:rsidRDefault="007A696F" w:rsidP="00E023B9">
            <w:pPr>
              <w:spacing w:after="0"/>
              <w:ind w:left="-57" w:right="-57"/>
              <w:jc w:val="both"/>
              <w:rPr>
                <w:rFonts w:ascii="Times New Roman" w:hAnsi="Times New Roman"/>
                <w:sz w:val="28"/>
                <w:szCs w:val="28"/>
                <w:lang w:val="tr-TR"/>
              </w:rPr>
            </w:pPr>
            <w:r w:rsidRPr="000E68F1">
              <w:rPr>
                <w:rFonts w:ascii="Times New Roman" w:hAnsi="Times New Roman"/>
                <w:b/>
                <w:i/>
                <w:sz w:val="24"/>
                <w:szCs w:val="24"/>
                <w:lang w:val="tr-TR"/>
              </w:rPr>
              <w:t>Predmet:</w:t>
            </w:r>
            <w:r w:rsidRPr="000E68F1">
              <w:rPr>
                <w:rFonts w:ascii="Times New Roman" w:hAnsi="Times New Roman"/>
                <w:i/>
                <w:sz w:val="24"/>
                <w:szCs w:val="24"/>
                <w:lang w:val="tr-TR"/>
              </w:rPr>
              <w:t xml:space="preserve"> </w:t>
            </w:r>
            <w:r w:rsidRPr="00C43F5E">
              <w:rPr>
                <w:rFonts w:ascii="Times New Roman" w:hAnsi="Times New Roman"/>
                <w:i/>
                <w:sz w:val="24"/>
                <w:szCs w:val="24"/>
                <w:lang w:val="tr-TR"/>
              </w:rPr>
              <w:t>MUM layihəsinin ekspertizası</w:t>
            </w:r>
            <w:r>
              <w:rPr>
                <w:rFonts w:ascii="Times New Roman" w:hAnsi="Times New Roman"/>
                <w:i/>
                <w:sz w:val="24"/>
                <w:szCs w:val="24"/>
                <w:lang w:val="tr-TR"/>
              </w:rPr>
              <w:t>,</w:t>
            </w:r>
            <w:r w:rsidRPr="00C43F5E">
              <w:rPr>
                <w:rFonts w:ascii="Times New Roman" w:hAnsi="Times New Roman"/>
                <w:i/>
                <w:sz w:val="24"/>
                <w:szCs w:val="24"/>
                <w:lang w:val="tr-TR"/>
              </w:rPr>
              <w:t xml:space="preserve"> </w:t>
            </w:r>
            <w:r>
              <w:rPr>
                <w:rFonts w:ascii="Times New Roman" w:hAnsi="Times New Roman"/>
                <w:i/>
                <w:sz w:val="24"/>
                <w:szCs w:val="24"/>
                <w:lang w:val="tr-TR"/>
              </w:rPr>
              <w:t xml:space="preserve">nəticəsinin təhlili və yekun rəyin hazırlanması. </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7</w:t>
            </w:r>
          </w:p>
        </w:tc>
        <w:tc>
          <w:tcPr>
            <w:tcW w:w="7938" w:type="dxa"/>
            <w:tcBorders>
              <w:top w:val="single" w:sz="4" w:space="0" w:color="000000"/>
              <w:left w:val="single" w:sz="4" w:space="0" w:color="000000"/>
              <w:bottom w:val="single" w:sz="4" w:space="0" w:color="000000"/>
              <w:right w:val="single" w:sz="4" w:space="0" w:color="000000"/>
            </w:tcBorders>
          </w:tcPr>
          <w:p w:rsidR="007A696F" w:rsidRPr="007A696F" w:rsidRDefault="007A696F" w:rsidP="00E023B9">
            <w:pPr>
              <w:spacing w:after="0"/>
              <w:ind w:left="-57" w:right="-57"/>
              <w:jc w:val="both"/>
              <w:rPr>
                <w:rFonts w:ascii="Times New Roman" w:hAnsi="Times New Roman"/>
                <w:sz w:val="28"/>
                <w:szCs w:val="28"/>
                <w:lang w:val="tr-TR"/>
              </w:rPr>
            </w:pPr>
            <w:r w:rsidRPr="00842C7B">
              <w:rPr>
                <w:rFonts w:ascii="Times New Roman" w:hAnsi="Times New Roman"/>
                <w:sz w:val="28"/>
                <w:szCs w:val="28"/>
                <w:lang w:val="tr-TR"/>
              </w:rPr>
              <w:t xml:space="preserve">Məktəbəqədər müəssisənin kоmpleks sanitar-gigiyenik müayinəsi və müayinə aktının tərtibi. </w:t>
            </w:r>
            <w:r w:rsidRPr="007A696F">
              <w:rPr>
                <w:rFonts w:ascii="Times New Roman" w:hAnsi="Times New Roman"/>
                <w:sz w:val="28"/>
                <w:szCs w:val="28"/>
                <w:lang w:val="tr-TR"/>
              </w:rPr>
              <w:t xml:space="preserve">(sərbəst). </w:t>
            </w:r>
          </w:p>
          <w:p w:rsidR="007A696F" w:rsidRPr="00842C7B" w:rsidRDefault="007A696F" w:rsidP="00E023B9">
            <w:pPr>
              <w:spacing w:after="0"/>
              <w:ind w:left="-57" w:right="-57"/>
              <w:jc w:val="both"/>
              <w:rPr>
                <w:rFonts w:ascii="Times New Roman" w:hAnsi="Times New Roman"/>
                <w:sz w:val="28"/>
                <w:szCs w:val="28"/>
                <w:lang w:val="tr-TR"/>
              </w:rPr>
            </w:pPr>
            <w:r w:rsidRPr="000E68F1">
              <w:rPr>
                <w:rFonts w:ascii="Times New Roman" w:hAnsi="Times New Roman"/>
                <w:b/>
                <w:i/>
                <w:sz w:val="24"/>
                <w:szCs w:val="24"/>
                <w:lang w:val="tr-TR"/>
              </w:rPr>
              <w:t>Predmet:</w:t>
            </w:r>
            <w:r w:rsidRPr="00C43F5E">
              <w:rPr>
                <w:rFonts w:ascii="Times New Roman" w:hAnsi="Times New Roman"/>
                <w:i/>
                <w:sz w:val="24"/>
                <w:szCs w:val="24"/>
                <w:lang w:val="tr-TR"/>
              </w:rPr>
              <w:t xml:space="preserve"> Kоmpleks sanitar-gigiyenik müayinə sxeminin təhlili.</w:t>
            </w:r>
            <w:r>
              <w:rPr>
                <w:rFonts w:ascii="Times New Roman" w:hAnsi="Times New Roman"/>
                <w:i/>
                <w:sz w:val="24"/>
                <w:szCs w:val="24"/>
                <w:lang w:val="tr-TR"/>
              </w:rPr>
              <w:t xml:space="preserve"> </w:t>
            </w:r>
            <w:r w:rsidRPr="004E04DF">
              <w:rPr>
                <w:rFonts w:ascii="Times New Roman" w:hAnsi="Times New Roman"/>
                <w:i/>
                <w:sz w:val="24"/>
                <w:szCs w:val="24"/>
                <w:lang w:val="az-Latn-AZ"/>
              </w:rPr>
              <w:t xml:space="preserve">Məktəbəqədər müəssisənin </w:t>
            </w:r>
            <w:r>
              <w:rPr>
                <w:rFonts w:ascii="Times New Roman" w:hAnsi="Times New Roman"/>
                <w:i/>
                <w:sz w:val="24"/>
                <w:szCs w:val="24"/>
                <w:lang w:val="az-Latn-AZ"/>
              </w:rPr>
              <w:t>kompleks sanitar-gigiyenik müayinəsi və aktın</w:t>
            </w:r>
            <w:r w:rsidRPr="004E04DF">
              <w:rPr>
                <w:rFonts w:ascii="Times New Roman" w:hAnsi="Times New Roman"/>
                <w:i/>
                <w:sz w:val="24"/>
                <w:szCs w:val="24"/>
                <w:lang w:val="az-Latn-AZ"/>
              </w:rPr>
              <w:t xml:space="preserve"> tərtibi</w:t>
            </w:r>
            <w:r>
              <w:rPr>
                <w:rFonts w:ascii="Times New Roman" w:hAnsi="Times New Roman"/>
                <w:i/>
                <w:sz w:val="24"/>
                <w:szCs w:val="24"/>
                <w:lang w:val="az-Latn-AZ"/>
              </w:rPr>
              <w:t>.</w:t>
            </w:r>
            <w:r w:rsidRPr="00364070">
              <w:rPr>
                <w:rFonts w:ascii="Times New Roman" w:hAnsi="Times New Roman"/>
                <w:b/>
                <w:i/>
                <w:sz w:val="24"/>
                <w:szCs w:val="24"/>
                <w:lang w:val="tr-TR"/>
              </w:rPr>
              <w:t>Kollokvium I</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8</w:t>
            </w:r>
          </w:p>
        </w:tc>
        <w:tc>
          <w:tcPr>
            <w:tcW w:w="793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ind w:left="-57" w:right="-57"/>
              <w:jc w:val="both"/>
              <w:rPr>
                <w:rFonts w:ascii="Times New Roman" w:hAnsi="Times New Roman"/>
                <w:sz w:val="28"/>
                <w:szCs w:val="28"/>
                <w:lang w:val="tr-TR"/>
              </w:rPr>
            </w:pPr>
            <w:r w:rsidRPr="00842C7B">
              <w:rPr>
                <w:rFonts w:ascii="Times New Roman" w:hAnsi="Times New Roman"/>
                <w:sz w:val="28"/>
                <w:szCs w:val="28"/>
                <w:lang w:val="tr-TR"/>
              </w:rPr>
              <w:t>Tam orta təhsil müəssisə layihələrinin (ümumtəhsil məktəb, internat məktəb) sanitariya-gigiyenik ekspertizası. Tam orta təhsil müəssisə layihəsinə yekun rəyin hazırlanması. Tam orta təhsil müəssisələrin kоmpleks sanitar-gigiyenik müayinə sxeminin təhlili</w:t>
            </w:r>
          </w:p>
          <w:p w:rsidR="007A696F" w:rsidRPr="00842C7B" w:rsidRDefault="007A696F" w:rsidP="00E023B9">
            <w:pPr>
              <w:spacing w:after="0"/>
              <w:ind w:left="-57" w:right="-57"/>
              <w:jc w:val="both"/>
              <w:rPr>
                <w:rFonts w:ascii="Times New Roman" w:hAnsi="Times New Roman"/>
                <w:sz w:val="28"/>
                <w:szCs w:val="28"/>
                <w:lang w:val="tr-TR"/>
              </w:rPr>
            </w:pPr>
            <w:r w:rsidRPr="000E68F1">
              <w:rPr>
                <w:rFonts w:ascii="Times New Roman" w:hAnsi="Times New Roman"/>
                <w:b/>
                <w:i/>
                <w:sz w:val="24"/>
                <w:szCs w:val="24"/>
                <w:lang w:val="tr-TR"/>
              </w:rPr>
              <w:t>Predmet:</w:t>
            </w:r>
            <w:r w:rsidRPr="00C43F5E">
              <w:rPr>
                <w:rFonts w:ascii="Times New Roman" w:hAnsi="Times New Roman"/>
                <w:i/>
                <w:sz w:val="24"/>
                <w:szCs w:val="24"/>
                <w:lang w:val="tr-TR"/>
              </w:rPr>
              <w:t xml:space="preserve"> </w:t>
            </w:r>
            <w:r>
              <w:rPr>
                <w:rFonts w:ascii="Times New Roman" w:hAnsi="Times New Roman"/>
                <w:i/>
                <w:sz w:val="24"/>
                <w:szCs w:val="24"/>
                <w:lang w:val="tr-TR"/>
              </w:rPr>
              <w:t xml:space="preserve">Tam orta təhsil müəssisə </w:t>
            </w:r>
            <w:r w:rsidRPr="00C43F5E">
              <w:rPr>
                <w:rFonts w:ascii="Times New Roman" w:hAnsi="Times New Roman"/>
                <w:i/>
                <w:sz w:val="24"/>
                <w:szCs w:val="24"/>
                <w:lang w:val="tr-TR"/>
              </w:rPr>
              <w:t>layihəsinin ekspertizası</w:t>
            </w:r>
            <w:r>
              <w:rPr>
                <w:rFonts w:ascii="Times New Roman" w:hAnsi="Times New Roman"/>
                <w:i/>
                <w:sz w:val="24"/>
                <w:szCs w:val="24"/>
                <w:lang w:val="tr-TR"/>
              </w:rPr>
              <w:t>,</w:t>
            </w:r>
            <w:r w:rsidRPr="00C43F5E">
              <w:rPr>
                <w:rFonts w:ascii="Times New Roman" w:hAnsi="Times New Roman"/>
                <w:i/>
                <w:sz w:val="24"/>
                <w:szCs w:val="24"/>
                <w:lang w:val="tr-TR"/>
              </w:rPr>
              <w:t xml:space="preserve"> </w:t>
            </w:r>
            <w:r>
              <w:rPr>
                <w:rFonts w:ascii="Times New Roman" w:hAnsi="Times New Roman"/>
                <w:i/>
                <w:sz w:val="24"/>
                <w:szCs w:val="24"/>
                <w:lang w:val="tr-TR"/>
              </w:rPr>
              <w:t xml:space="preserve">nəticəsinin təhlili və yekun rəyin hazırlanması.  </w:t>
            </w:r>
            <w:r w:rsidRPr="00C43F5E">
              <w:rPr>
                <w:rFonts w:ascii="Times New Roman" w:hAnsi="Times New Roman"/>
                <w:i/>
                <w:sz w:val="24"/>
                <w:szCs w:val="24"/>
                <w:lang w:val="tr-TR"/>
              </w:rPr>
              <w:t>Kоmpleks sanitar-gigiyenik müayinə sxeminin təhlili.</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9</w:t>
            </w:r>
          </w:p>
        </w:tc>
        <w:tc>
          <w:tcPr>
            <w:tcW w:w="793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ind w:left="-57" w:right="-57"/>
              <w:jc w:val="both"/>
              <w:rPr>
                <w:rFonts w:ascii="Times New Roman" w:hAnsi="Times New Roman"/>
                <w:sz w:val="28"/>
                <w:szCs w:val="28"/>
                <w:lang w:val="tr-TR"/>
              </w:rPr>
            </w:pPr>
            <w:r w:rsidRPr="00842C7B">
              <w:rPr>
                <w:rFonts w:ascii="Times New Roman" w:hAnsi="Times New Roman"/>
                <w:sz w:val="28"/>
                <w:szCs w:val="28"/>
                <w:lang w:val="tr-TR"/>
              </w:rPr>
              <w:t>Tam orta təhsil müəssisənin kоmpleks sanitar-gigiyenik  müayinəsi (sərbəst). Tam orta təhsil müəssisənin kоmpleks sanitar-gigiyenik  müayinə aktının tərtibi.</w:t>
            </w:r>
          </w:p>
          <w:p w:rsidR="007A696F" w:rsidRPr="00842C7B" w:rsidRDefault="007A696F" w:rsidP="00E023B9">
            <w:pPr>
              <w:spacing w:after="0"/>
              <w:ind w:left="-57" w:right="-57"/>
              <w:jc w:val="both"/>
              <w:rPr>
                <w:rFonts w:ascii="Times New Roman" w:hAnsi="Times New Roman"/>
                <w:sz w:val="28"/>
                <w:szCs w:val="28"/>
              </w:rPr>
            </w:pPr>
            <w:r w:rsidRPr="000E68F1">
              <w:rPr>
                <w:rFonts w:ascii="Times New Roman" w:hAnsi="Times New Roman"/>
                <w:b/>
                <w:i/>
                <w:sz w:val="24"/>
                <w:szCs w:val="24"/>
                <w:lang w:val="tr-TR"/>
              </w:rPr>
              <w:t>Predmet:</w:t>
            </w:r>
            <w:r w:rsidRPr="00C43F5E">
              <w:rPr>
                <w:rFonts w:ascii="Times New Roman" w:hAnsi="Times New Roman"/>
                <w:i/>
                <w:sz w:val="24"/>
                <w:szCs w:val="24"/>
                <w:lang w:val="tr-TR"/>
              </w:rPr>
              <w:t xml:space="preserve"> </w:t>
            </w:r>
            <w:r w:rsidRPr="004E04DF">
              <w:rPr>
                <w:rFonts w:ascii="Times New Roman" w:hAnsi="Times New Roman"/>
                <w:i/>
                <w:sz w:val="24"/>
                <w:szCs w:val="24"/>
                <w:lang w:val="az-Latn-AZ"/>
              </w:rPr>
              <w:t>Tam orta təhsil</w:t>
            </w:r>
            <w:r w:rsidRPr="00CD18C2">
              <w:rPr>
                <w:rFonts w:ascii="Times New Roman" w:hAnsi="Times New Roman"/>
                <w:sz w:val="24"/>
                <w:szCs w:val="24"/>
                <w:lang w:val="az-Latn-AZ"/>
              </w:rPr>
              <w:t xml:space="preserve"> </w:t>
            </w:r>
            <w:r w:rsidRPr="004E04DF">
              <w:rPr>
                <w:rFonts w:ascii="Times New Roman" w:hAnsi="Times New Roman"/>
                <w:i/>
                <w:sz w:val="24"/>
                <w:szCs w:val="24"/>
                <w:lang w:val="az-Latn-AZ"/>
              </w:rPr>
              <w:t xml:space="preserve">müəssisənin </w:t>
            </w:r>
            <w:r>
              <w:rPr>
                <w:rFonts w:ascii="Times New Roman" w:hAnsi="Times New Roman"/>
                <w:i/>
                <w:sz w:val="24"/>
                <w:szCs w:val="24"/>
                <w:lang w:val="az-Latn-AZ"/>
              </w:rPr>
              <w:t>kompleks sanitar-gigiyenik müayinəsi və</w:t>
            </w:r>
            <w:r w:rsidRPr="004E04DF">
              <w:rPr>
                <w:rFonts w:ascii="Times New Roman" w:hAnsi="Times New Roman"/>
                <w:i/>
                <w:sz w:val="24"/>
                <w:szCs w:val="24"/>
                <w:lang w:val="az-Latn-AZ"/>
              </w:rPr>
              <w:t xml:space="preserve"> aktın tərtibi</w:t>
            </w:r>
            <w:r>
              <w:rPr>
                <w:rFonts w:ascii="Times New Roman" w:hAnsi="Times New Roman"/>
                <w:i/>
                <w:sz w:val="24"/>
                <w:szCs w:val="24"/>
                <w:lang w:val="az-Latn-AZ"/>
              </w:rPr>
              <w:t xml:space="preserve">. </w:t>
            </w:r>
            <w:r w:rsidRPr="00364070">
              <w:rPr>
                <w:rFonts w:ascii="Times New Roman" w:hAnsi="Times New Roman"/>
                <w:b/>
                <w:i/>
                <w:sz w:val="24"/>
                <w:szCs w:val="24"/>
              </w:rPr>
              <w:t>Kollokvium II</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10</w:t>
            </w:r>
          </w:p>
        </w:tc>
        <w:tc>
          <w:tcPr>
            <w:tcW w:w="793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ind w:left="-57" w:right="-57"/>
              <w:jc w:val="both"/>
              <w:rPr>
                <w:rFonts w:ascii="Times New Roman" w:hAnsi="Times New Roman"/>
                <w:sz w:val="28"/>
                <w:szCs w:val="28"/>
                <w:lang w:val="tr-TR"/>
              </w:rPr>
            </w:pPr>
            <w:r w:rsidRPr="00842C7B">
              <w:rPr>
                <w:rFonts w:ascii="Times New Roman" w:hAnsi="Times New Roman"/>
                <w:sz w:val="28"/>
                <w:szCs w:val="28"/>
                <w:lang w:val="tr-TR"/>
              </w:rPr>
              <w:t>İnternat-məktəbinin kоmpleks sanitar-gigiyenik müayinə sxeminin təhlili. Internat məktəbin  kоmpleks sanitar-gigiyenik müayinəsi və müayinə aktının tərtibi (sərbəst).</w:t>
            </w:r>
          </w:p>
          <w:p w:rsidR="007A696F" w:rsidRPr="00842C7B" w:rsidRDefault="007A696F" w:rsidP="00E023B9">
            <w:pPr>
              <w:spacing w:after="0"/>
              <w:ind w:left="-57" w:right="-57"/>
              <w:jc w:val="both"/>
              <w:rPr>
                <w:rFonts w:ascii="Times New Roman" w:hAnsi="Times New Roman"/>
                <w:sz w:val="28"/>
                <w:szCs w:val="28"/>
                <w:lang w:val="tr-TR"/>
              </w:rPr>
            </w:pPr>
            <w:r w:rsidRPr="000E68F1">
              <w:rPr>
                <w:rFonts w:ascii="Times New Roman" w:hAnsi="Times New Roman"/>
                <w:b/>
                <w:i/>
                <w:sz w:val="24"/>
                <w:szCs w:val="24"/>
                <w:lang w:val="tr-TR"/>
              </w:rPr>
              <w:t>Predmet:</w:t>
            </w:r>
            <w:r w:rsidRPr="00C43F5E">
              <w:rPr>
                <w:rFonts w:ascii="Times New Roman" w:hAnsi="Times New Roman"/>
                <w:i/>
                <w:sz w:val="24"/>
                <w:szCs w:val="24"/>
                <w:lang w:val="tr-TR"/>
              </w:rPr>
              <w:t xml:space="preserve"> </w:t>
            </w:r>
            <w:r>
              <w:rPr>
                <w:rFonts w:ascii="Times New Roman" w:hAnsi="Times New Roman"/>
                <w:i/>
                <w:sz w:val="24"/>
                <w:szCs w:val="24"/>
                <w:lang w:val="tr-TR"/>
              </w:rPr>
              <w:t xml:space="preserve">İnternat məktəbin </w:t>
            </w:r>
            <w:r w:rsidRPr="00C43F5E">
              <w:rPr>
                <w:rFonts w:ascii="Times New Roman" w:hAnsi="Times New Roman"/>
                <w:i/>
                <w:sz w:val="24"/>
                <w:szCs w:val="24"/>
                <w:lang w:val="tr-TR"/>
              </w:rPr>
              <w:t>layihə</w:t>
            </w:r>
            <w:r>
              <w:rPr>
                <w:rFonts w:ascii="Times New Roman" w:hAnsi="Times New Roman"/>
                <w:i/>
                <w:sz w:val="24"/>
                <w:szCs w:val="24"/>
                <w:lang w:val="tr-TR"/>
              </w:rPr>
              <w:t xml:space="preserve">sinin ekspertizası və gigiyenik qiymıtləndirmə. </w:t>
            </w:r>
            <w:r w:rsidRPr="00C43F5E">
              <w:rPr>
                <w:rFonts w:ascii="Times New Roman" w:hAnsi="Times New Roman"/>
                <w:i/>
                <w:sz w:val="24"/>
                <w:szCs w:val="24"/>
                <w:lang w:val="tr-TR"/>
              </w:rPr>
              <w:t>Rəyin hazırlanması</w:t>
            </w:r>
            <w:r>
              <w:rPr>
                <w:rFonts w:ascii="Times New Roman" w:hAnsi="Times New Roman"/>
                <w:i/>
                <w:sz w:val="24"/>
                <w:szCs w:val="24"/>
                <w:lang w:val="tr-TR"/>
              </w:rPr>
              <w:t>.</w:t>
            </w:r>
            <w:r w:rsidRPr="00153A05">
              <w:rPr>
                <w:rFonts w:ascii="Times New Roman" w:hAnsi="Times New Roman"/>
                <w:i/>
                <w:sz w:val="24"/>
                <w:szCs w:val="24"/>
                <w:lang w:val="tr-TR"/>
              </w:rPr>
              <w:t xml:space="preserve"> </w:t>
            </w:r>
            <w:r>
              <w:rPr>
                <w:rFonts w:ascii="Times New Roman" w:hAnsi="Times New Roman"/>
                <w:i/>
                <w:sz w:val="24"/>
                <w:szCs w:val="24"/>
                <w:lang w:val="tr-TR"/>
              </w:rPr>
              <w:t>K</w:t>
            </w:r>
            <w:r w:rsidRPr="00C43F5E">
              <w:rPr>
                <w:rFonts w:ascii="Times New Roman" w:hAnsi="Times New Roman"/>
                <w:i/>
                <w:sz w:val="24"/>
                <w:szCs w:val="24"/>
                <w:lang w:val="tr-TR"/>
              </w:rPr>
              <w:t xml:space="preserve">оmpleks sanitar-gigiyenik müayinə sxeminin təhlili. </w:t>
            </w:r>
            <w:r w:rsidRPr="00153A05">
              <w:rPr>
                <w:rFonts w:ascii="Times New Roman" w:hAnsi="Times New Roman"/>
                <w:i/>
                <w:sz w:val="24"/>
                <w:szCs w:val="24"/>
                <w:lang w:val="tr-TR"/>
              </w:rPr>
              <w:t>İnternat məktəbin</w:t>
            </w:r>
            <w:r>
              <w:rPr>
                <w:rFonts w:ascii="Times New Roman" w:hAnsi="Times New Roman"/>
                <w:i/>
                <w:sz w:val="24"/>
                <w:szCs w:val="24"/>
                <w:lang w:val="tr-TR"/>
              </w:rPr>
              <w:t xml:space="preserve"> kompleks sanitar-gigiyenik müayinəsi </w:t>
            </w:r>
            <w:r>
              <w:rPr>
                <w:rFonts w:ascii="Times New Roman" w:hAnsi="Times New Roman"/>
                <w:i/>
                <w:sz w:val="24"/>
                <w:szCs w:val="24"/>
                <w:lang w:val="az-Latn-AZ"/>
              </w:rPr>
              <w:t>və aktın tərtibi.</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11</w:t>
            </w:r>
          </w:p>
        </w:tc>
        <w:tc>
          <w:tcPr>
            <w:tcW w:w="793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ind w:left="-57" w:right="-57"/>
              <w:jc w:val="both"/>
              <w:rPr>
                <w:rFonts w:ascii="Times New Roman" w:hAnsi="Times New Roman"/>
                <w:sz w:val="28"/>
                <w:szCs w:val="28"/>
                <w:lang w:val="tr-TR"/>
              </w:rPr>
            </w:pPr>
            <w:r w:rsidRPr="00842C7B">
              <w:rPr>
                <w:rFonts w:ascii="Times New Roman" w:hAnsi="Times New Roman"/>
                <w:sz w:val="28"/>
                <w:szCs w:val="28"/>
                <w:lang w:val="tr-TR"/>
              </w:rPr>
              <w:t>İlkin peşə təhsili müəssisə lahiyəsinin sanitar-gigiyenik ekspertizası.</w:t>
            </w:r>
          </w:p>
          <w:p w:rsidR="007A696F" w:rsidRPr="00842C7B" w:rsidRDefault="007A696F" w:rsidP="00E023B9">
            <w:pPr>
              <w:spacing w:after="0"/>
              <w:ind w:left="-57" w:right="-57"/>
              <w:jc w:val="both"/>
              <w:rPr>
                <w:rFonts w:ascii="Times New Roman" w:hAnsi="Times New Roman"/>
                <w:sz w:val="28"/>
                <w:szCs w:val="28"/>
                <w:lang w:val="tr-TR"/>
              </w:rPr>
            </w:pPr>
            <w:r w:rsidRPr="000E68F1">
              <w:rPr>
                <w:rFonts w:ascii="Times New Roman" w:hAnsi="Times New Roman"/>
                <w:b/>
                <w:i/>
                <w:sz w:val="24"/>
                <w:szCs w:val="24"/>
                <w:lang w:val="tr-TR"/>
              </w:rPr>
              <w:t>Predmet</w:t>
            </w:r>
            <w:r w:rsidRPr="00153A05">
              <w:rPr>
                <w:rFonts w:ascii="Times New Roman" w:hAnsi="Times New Roman"/>
                <w:i/>
                <w:sz w:val="24"/>
                <w:szCs w:val="24"/>
                <w:lang w:val="tr-TR"/>
              </w:rPr>
              <w:t>:</w:t>
            </w:r>
            <w:r w:rsidRPr="000E68F1">
              <w:rPr>
                <w:rFonts w:ascii="Times New Roman" w:hAnsi="Times New Roman"/>
                <w:i/>
                <w:sz w:val="24"/>
                <w:szCs w:val="24"/>
                <w:lang w:val="az-Latn-AZ"/>
              </w:rPr>
              <w:t>Peşə - texniki məktəb lahiyəsinin sanitar-gigiyenik təhlili</w:t>
            </w:r>
            <w:r>
              <w:rPr>
                <w:rFonts w:ascii="Times New Roman" w:hAnsi="Times New Roman"/>
                <w:i/>
                <w:sz w:val="24"/>
                <w:szCs w:val="24"/>
                <w:lang w:val="az-Latn-AZ"/>
              </w:rPr>
              <w:t xml:space="preserve"> </w:t>
            </w:r>
            <w:r>
              <w:rPr>
                <w:rFonts w:ascii="Times New Roman" w:hAnsi="Times New Roman"/>
                <w:i/>
                <w:sz w:val="24"/>
                <w:szCs w:val="24"/>
                <w:lang w:val="tr-TR"/>
              </w:rPr>
              <w:t xml:space="preserve">və yekun rəyin hazırlanması. </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12</w:t>
            </w:r>
          </w:p>
        </w:tc>
        <w:tc>
          <w:tcPr>
            <w:tcW w:w="793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ind w:left="-57" w:right="-57"/>
              <w:jc w:val="both"/>
              <w:rPr>
                <w:rFonts w:ascii="Times New Roman" w:hAnsi="Times New Roman"/>
                <w:sz w:val="28"/>
                <w:szCs w:val="28"/>
                <w:lang w:val="tr-TR"/>
              </w:rPr>
            </w:pPr>
            <w:r w:rsidRPr="00842C7B">
              <w:rPr>
                <w:rFonts w:ascii="Times New Roman" w:hAnsi="Times New Roman"/>
                <w:sz w:val="28"/>
                <w:szCs w:val="28"/>
                <w:lang w:val="tr-TR"/>
              </w:rPr>
              <w:t xml:space="preserve">İlkin peşə təhsili müəssisəsinin kompleks sanitar-gigiyenik müayinə sxeminin təhlili və kompleks sanitar-gigiyenik müayinəsi  və müayinə aktının tərtibi (sərbəst iş). </w:t>
            </w:r>
          </w:p>
          <w:p w:rsidR="007A696F" w:rsidRPr="00842C7B" w:rsidRDefault="007A696F" w:rsidP="00E023B9">
            <w:pPr>
              <w:spacing w:after="0"/>
              <w:ind w:left="-57" w:right="-57"/>
              <w:jc w:val="both"/>
              <w:rPr>
                <w:rFonts w:ascii="Times New Roman" w:hAnsi="Times New Roman"/>
                <w:sz w:val="28"/>
                <w:szCs w:val="28"/>
                <w:lang w:val="tr-TR"/>
              </w:rPr>
            </w:pPr>
            <w:r w:rsidRPr="000E68F1">
              <w:rPr>
                <w:rFonts w:ascii="Times New Roman" w:hAnsi="Times New Roman"/>
                <w:b/>
                <w:i/>
                <w:sz w:val="24"/>
                <w:szCs w:val="24"/>
                <w:lang w:val="tr-TR"/>
              </w:rPr>
              <w:t>Predmet</w:t>
            </w:r>
            <w:r w:rsidRPr="00153A05">
              <w:rPr>
                <w:rFonts w:ascii="Times New Roman" w:hAnsi="Times New Roman"/>
                <w:i/>
                <w:sz w:val="24"/>
                <w:szCs w:val="24"/>
                <w:lang w:val="tr-TR"/>
              </w:rPr>
              <w:t>:</w:t>
            </w:r>
            <w:r w:rsidRPr="000E68F1">
              <w:rPr>
                <w:rFonts w:ascii="Times New Roman" w:hAnsi="Times New Roman"/>
                <w:i/>
                <w:sz w:val="24"/>
                <w:szCs w:val="24"/>
                <w:lang w:val="az-Latn-AZ"/>
              </w:rPr>
              <w:t xml:space="preserve"> Kоmpleks sanitar-gigiyenik müayinə sxemi üzrə</w:t>
            </w:r>
            <w:r w:rsidRPr="000E68F1">
              <w:rPr>
                <w:rFonts w:ascii="Times New Roman" w:hAnsi="Times New Roman"/>
                <w:i/>
                <w:sz w:val="24"/>
                <w:szCs w:val="24"/>
                <w:lang w:val="tr-TR"/>
              </w:rPr>
              <w:t xml:space="preserve"> PTM kоmpleks sanitar-gigiyenik müayinə</w:t>
            </w:r>
            <w:r>
              <w:rPr>
                <w:rFonts w:ascii="Times New Roman" w:hAnsi="Times New Roman"/>
                <w:i/>
                <w:sz w:val="24"/>
                <w:szCs w:val="24"/>
                <w:lang w:val="tr-TR"/>
              </w:rPr>
              <w:t>si</w:t>
            </w:r>
            <w:r>
              <w:rPr>
                <w:rFonts w:ascii="Times New Roman" w:hAnsi="Times New Roman"/>
                <w:i/>
                <w:sz w:val="24"/>
                <w:szCs w:val="24"/>
                <w:lang w:val="az-Latn-AZ"/>
              </w:rPr>
              <w:t xml:space="preserve">. </w:t>
            </w:r>
            <w:r w:rsidRPr="000E68F1">
              <w:rPr>
                <w:rFonts w:ascii="Times New Roman" w:hAnsi="Times New Roman"/>
                <w:i/>
                <w:sz w:val="24"/>
                <w:szCs w:val="24"/>
                <w:lang w:val="az-Latn-AZ"/>
              </w:rPr>
              <w:t>Sağlamlşdırıcı təkliflər</w:t>
            </w:r>
            <w:r>
              <w:rPr>
                <w:rFonts w:ascii="Times New Roman" w:hAnsi="Times New Roman"/>
                <w:i/>
                <w:sz w:val="24"/>
                <w:szCs w:val="24"/>
                <w:lang w:val="az-Latn-AZ"/>
              </w:rPr>
              <w:t>.A</w:t>
            </w:r>
            <w:r w:rsidRPr="000E68F1">
              <w:rPr>
                <w:rFonts w:ascii="Times New Roman" w:hAnsi="Times New Roman"/>
                <w:i/>
                <w:sz w:val="24"/>
                <w:szCs w:val="24"/>
                <w:lang w:val="az-Latn-AZ"/>
              </w:rPr>
              <w:t>ktın tərtibi.</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4</w:t>
            </w:r>
          </w:p>
        </w:tc>
      </w:tr>
      <w:tr w:rsidR="007A696F" w:rsidTr="00E023B9">
        <w:tc>
          <w:tcPr>
            <w:tcW w:w="567"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lang w:val="tr-TR" w:eastAsia="ja-JP"/>
              </w:rPr>
            </w:pPr>
            <w:r w:rsidRPr="00842C7B">
              <w:rPr>
                <w:rFonts w:ascii="Times New Roman" w:hAnsi="Times New Roman"/>
                <w:b/>
                <w:sz w:val="28"/>
                <w:szCs w:val="28"/>
                <w:lang w:val="tr-TR" w:eastAsia="ja-JP"/>
              </w:rPr>
              <w:t>13</w:t>
            </w:r>
          </w:p>
        </w:tc>
        <w:tc>
          <w:tcPr>
            <w:tcW w:w="7938" w:type="dxa"/>
            <w:tcBorders>
              <w:top w:val="single" w:sz="4" w:space="0" w:color="000000"/>
              <w:left w:val="single" w:sz="4" w:space="0" w:color="000000"/>
              <w:bottom w:val="single" w:sz="4" w:space="0" w:color="000000"/>
              <w:right w:val="single" w:sz="4" w:space="0" w:color="000000"/>
            </w:tcBorders>
          </w:tcPr>
          <w:p w:rsidR="007A696F" w:rsidRPr="00364070" w:rsidRDefault="007A696F" w:rsidP="00E023B9">
            <w:pPr>
              <w:spacing w:after="0"/>
              <w:ind w:left="-57" w:right="-57"/>
              <w:jc w:val="both"/>
              <w:rPr>
                <w:rFonts w:ascii="Times New Roman" w:hAnsi="Times New Roman"/>
                <w:b/>
                <w:i/>
                <w:sz w:val="28"/>
                <w:szCs w:val="28"/>
              </w:rPr>
            </w:pPr>
            <w:r w:rsidRPr="00364070">
              <w:rPr>
                <w:rFonts w:ascii="Times New Roman" w:hAnsi="Times New Roman"/>
                <w:b/>
                <w:i/>
                <w:sz w:val="28"/>
                <w:szCs w:val="28"/>
              </w:rPr>
              <w:t>Kollokvium III</w:t>
            </w:r>
          </w:p>
        </w:tc>
        <w:tc>
          <w:tcPr>
            <w:tcW w:w="631" w:type="dxa"/>
            <w:tcBorders>
              <w:top w:val="single" w:sz="4" w:space="0" w:color="000000"/>
              <w:left w:val="single" w:sz="4" w:space="0" w:color="000000"/>
              <w:bottom w:val="single" w:sz="4" w:space="0" w:color="000000"/>
              <w:right w:val="single" w:sz="4" w:space="0" w:color="000000"/>
            </w:tcBorders>
          </w:tcPr>
          <w:p w:rsidR="007A696F" w:rsidRPr="00842C7B" w:rsidRDefault="007A696F" w:rsidP="00E023B9">
            <w:pPr>
              <w:spacing w:after="0"/>
              <w:ind w:left="-57" w:right="-57"/>
              <w:jc w:val="center"/>
              <w:rPr>
                <w:rFonts w:ascii="Times New Roman" w:hAnsi="Times New Roman"/>
                <w:b/>
                <w:sz w:val="28"/>
                <w:szCs w:val="28"/>
              </w:rPr>
            </w:pPr>
            <w:r w:rsidRPr="00842C7B">
              <w:rPr>
                <w:rFonts w:ascii="Times New Roman" w:hAnsi="Times New Roman"/>
                <w:b/>
                <w:sz w:val="28"/>
                <w:szCs w:val="28"/>
              </w:rPr>
              <w:t>2</w:t>
            </w:r>
          </w:p>
        </w:tc>
      </w:tr>
    </w:tbl>
    <w:p w:rsidR="007A696F" w:rsidRPr="00A62CD6" w:rsidRDefault="007A696F" w:rsidP="007A696F">
      <w:pPr>
        <w:pStyle w:val="ListParagraph1"/>
        <w:tabs>
          <w:tab w:val="center" w:pos="426"/>
        </w:tabs>
        <w:spacing w:after="0" w:line="360" w:lineRule="auto"/>
        <w:ind w:left="-57" w:right="-57"/>
        <w:jc w:val="center"/>
        <w:rPr>
          <w:rFonts w:ascii="Times New Roman" w:hAnsi="Times New Roman"/>
          <w:b/>
          <w:sz w:val="28"/>
          <w:szCs w:val="28"/>
          <w:lang w:val="az-Latn-AZ"/>
        </w:rPr>
      </w:pPr>
      <w:r>
        <w:rPr>
          <w:rFonts w:ascii="Times New Roman" w:hAnsi="Times New Roman"/>
          <w:b/>
          <w:sz w:val="28"/>
          <w:szCs w:val="28"/>
          <w:lang w:val="az-Latn-AZ"/>
        </w:rPr>
        <w:t xml:space="preserve">                                                                                                             </w:t>
      </w:r>
      <w:r w:rsidRPr="00A62CD6">
        <w:rPr>
          <w:rFonts w:ascii="Times New Roman" w:hAnsi="Times New Roman"/>
          <w:b/>
          <w:sz w:val="28"/>
          <w:szCs w:val="28"/>
          <w:lang w:val="az-Latn-AZ"/>
        </w:rPr>
        <w:t>Cəmi: 50</w:t>
      </w:r>
      <w:r>
        <w:rPr>
          <w:rFonts w:ascii="Times New Roman" w:hAnsi="Times New Roman"/>
          <w:b/>
          <w:sz w:val="28"/>
          <w:szCs w:val="28"/>
          <w:lang w:val="az-Latn-AZ"/>
        </w:rPr>
        <w:t xml:space="preserve"> </w:t>
      </w:r>
      <w:r w:rsidRPr="00A62CD6">
        <w:rPr>
          <w:rFonts w:ascii="Times New Roman" w:hAnsi="Times New Roman"/>
          <w:b/>
          <w:sz w:val="28"/>
          <w:szCs w:val="28"/>
          <w:lang w:val="az-Latn-AZ"/>
        </w:rPr>
        <w:t>saat</w:t>
      </w:r>
    </w:p>
    <w:p w:rsidR="007A696F" w:rsidRPr="004A2E9D" w:rsidRDefault="007A696F" w:rsidP="007A696F">
      <w:pPr>
        <w:spacing w:after="0" w:line="240" w:lineRule="auto"/>
        <w:rPr>
          <w:rFonts w:ascii="Times New Roman" w:hAnsi="Times New Roman"/>
          <w:sz w:val="28"/>
          <w:szCs w:val="28"/>
          <w:lang w:val="az-Latn-AZ"/>
        </w:rPr>
      </w:pPr>
      <w:r w:rsidRPr="004A2E9D">
        <w:rPr>
          <w:rFonts w:ascii="Times New Roman" w:hAnsi="Times New Roman"/>
          <w:sz w:val="28"/>
          <w:szCs w:val="28"/>
          <w:lang w:val="az-Latn-AZ"/>
        </w:rPr>
        <w:t xml:space="preserve">Fənnin bütün mövzuları üzrə nümunəvi testlər elektron variantda hazırlanır və Universitetinin rəsmi </w:t>
      </w:r>
      <w:r w:rsidRPr="004A2E9D">
        <w:rPr>
          <w:rFonts w:ascii="Times New Roman" w:hAnsi="Times New Roman"/>
          <w:sz w:val="28"/>
          <w:szCs w:val="28"/>
          <w:u w:val="single"/>
          <w:lang w:val="az-Latn-AZ"/>
        </w:rPr>
        <w:t>www. amu.edu.az</w:t>
      </w:r>
      <w:r w:rsidRPr="004A2E9D">
        <w:rPr>
          <w:rFonts w:ascii="Times New Roman" w:hAnsi="Times New Roman"/>
          <w:sz w:val="28"/>
          <w:szCs w:val="28"/>
          <w:lang w:val="az-Latn-AZ"/>
        </w:rPr>
        <w:t xml:space="preserve"> saytında yerləşdirilir.</w:t>
      </w:r>
    </w:p>
    <w:p w:rsidR="007A696F" w:rsidRDefault="007A696F" w:rsidP="007A696F">
      <w:pPr>
        <w:spacing w:after="0" w:line="240" w:lineRule="auto"/>
        <w:rPr>
          <w:rFonts w:ascii="Times New Roman" w:hAnsi="Times New Roman"/>
          <w:b/>
          <w:sz w:val="28"/>
          <w:szCs w:val="28"/>
          <w:lang w:val="az-Latn-AZ"/>
        </w:rPr>
      </w:pPr>
    </w:p>
    <w:p w:rsidR="007A696F" w:rsidRPr="004A2E9D" w:rsidRDefault="007A696F" w:rsidP="007A696F">
      <w:pPr>
        <w:spacing w:after="0"/>
        <w:rPr>
          <w:rFonts w:ascii="Times New Roman" w:hAnsi="Times New Roman"/>
          <w:b/>
          <w:sz w:val="28"/>
          <w:szCs w:val="28"/>
          <w:lang w:val="az-Latn-AZ"/>
        </w:rPr>
      </w:pPr>
      <w:r w:rsidRPr="004A2E9D">
        <w:rPr>
          <w:rFonts w:ascii="Times New Roman" w:hAnsi="Times New Roman"/>
          <w:b/>
          <w:sz w:val="28"/>
          <w:szCs w:val="28"/>
          <w:lang w:val="az-Latn-AZ"/>
        </w:rPr>
        <w:t>QİYMƏTLƏNDİRMƏ:</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b/>
          <w:sz w:val="28"/>
          <w:szCs w:val="28"/>
          <w:lang w:val="az-Latn-AZ"/>
        </w:rPr>
        <w:tab/>
      </w:r>
      <w:r w:rsidRPr="004A2E9D">
        <w:rPr>
          <w:rFonts w:ascii="Times New Roman" w:hAnsi="Times New Roman"/>
          <w:sz w:val="28"/>
          <w:szCs w:val="28"/>
          <w:lang w:val="az-Latn-AZ"/>
        </w:rPr>
        <w:t xml:space="preserve"> Fənn üzrə kredit üçün lazımi 100 balın toplanması aşağıdakı kimi olacaq:</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50 bal-imtahana qədər</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lastRenderedPageBreak/>
        <w:tab/>
        <w:t>O cümlədən:</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10 bal- dərsə davamiyyət</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10 bal- sərbəst iş</w:t>
      </w:r>
    </w:p>
    <w:p w:rsidR="007A696F" w:rsidRPr="004A2E9D" w:rsidRDefault="007A696F" w:rsidP="007A696F">
      <w:pPr>
        <w:spacing w:after="0"/>
        <w:ind w:firstLine="708"/>
        <w:rPr>
          <w:rFonts w:ascii="Times New Roman" w:hAnsi="Times New Roman"/>
          <w:sz w:val="28"/>
          <w:szCs w:val="28"/>
          <w:lang w:val="az-Latn-AZ"/>
        </w:rPr>
      </w:pPr>
      <w:r w:rsidRPr="004A2E9D">
        <w:rPr>
          <w:rFonts w:ascii="Times New Roman" w:hAnsi="Times New Roman"/>
          <w:sz w:val="28"/>
          <w:szCs w:val="28"/>
          <w:lang w:val="az-Latn-AZ"/>
        </w:rPr>
        <w:t>10 bal - bacarıqlar</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 xml:space="preserve">20 bal- seminar dərslərindən nəzəri biliklərdən toplanacaq ballardır. </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50 bal- imtahanda toplanılacaq.</w:t>
      </w:r>
    </w:p>
    <w:p w:rsidR="007A696F" w:rsidRDefault="007A696F" w:rsidP="007A696F">
      <w:pPr>
        <w:ind w:firstLine="708"/>
        <w:rPr>
          <w:rFonts w:ascii="Times New Roman" w:hAnsi="Times New Roman"/>
          <w:sz w:val="28"/>
          <w:szCs w:val="28"/>
          <w:lang w:val="az-Latn-AZ"/>
        </w:rPr>
      </w:pPr>
      <w:r w:rsidRPr="004A2E9D">
        <w:rPr>
          <w:rFonts w:ascii="Times New Roman" w:hAnsi="Times New Roman"/>
          <w:sz w:val="28"/>
          <w:szCs w:val="28"/>
          <w:lang w:val="az-Latn-AZ"/>
        </w:rPr>
        <w:t>Imtahan test üsulu ilə keçiriləcəkdir, tələbələrə 50 test verilir. Hər bir test bir balla qiymətləndirilir. Səhv cavablanan test düzgün cavablardan yığılan  ballardan silir.</w:t>
      </w:r>
    </w:p>
    <w:p w:rsidR="007A696F" w:rsidRPr="004A2E9D" w:rsidRDefault="007A696F" w:rsidP="007A696F">
      <w:pPr>
        <w:spacing w:line="240" w:lineRule="auto"/>
        <w:rPr>
          <w:rFonts w:ascii="Times New Roman" w:hAnsi="Times New Roman"/>
          <w:b/>
          <w:sz w:val="28"/>
          <w:szCs w:val="28"/>
          <w:lang w:val="az-Latn-AZ"/>
        </w:rPr>
      </w:pPr>
      <w:r>
        <w:rPr>
          <w:rFonts w:ascii="Times New Roman" w:hAnsi="Times New Roman"/>
          <w:sz w:val="28"/>
          <w:szCs w:val="28"/>
          <w:lang w:val="az-Latn-AZ"/>
        </w:rPr>
        <w:t xml:space="preserve"> </w:t>
      </w:r>
      <w:r w:rsidRPr="004A2E9D">
        <w:rPr>
          <w:rFonts w:ascii="Times New Roman" w:hAnsi="Times New Roman"/>
          <w:b/>
          <w:sz w:val="28"/>
          <w:szCs w:val="28"/>
          <w:lang w:val="az-Latn-AZ"/>
        </w:rPr>
        <w:t>QEYD:</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b/>
          <w:sz w:val="28"/>
          <w:szCs w:val="28"/>
          <w:lang w:val="az-Latn-AZ"/>
        </w:rPr>
        <w:tab/>
      </w:r>
      <w:r>
        <w:rPr>
          <w:rFonts w:ascii="Times New Roman" w:hAnsi="Times New Roman"/>
          <w:b/>
          <w:sz w:val="28"/>
          <w:szCs w:val="28"/>
          <w:lang w:val="az-Latn-AZ"/>
        </w:rPr>
        <w:t>İ</w:t>
      </w:r>
      <w:r w:rsidRPr="004A2E9D">
        <w:rPr>
          <w:rFonts w:ascii="Times New Roman" w:hAnsi="Times New Roman"/>
          <w:sz w:val="28"/>
          <w:szCs w:val="28"/>
          <w:lang w:val="az-Latn-AZ"/>
        </w:rPr>
        <w:t>mtahanda minimum 17 bal toplanmasa, imtaha qədər yığılan ballar imtahan balı ilə</w:t>
      </w:r>
      <w:r>
        <w:rPr>
          <w:rFonts w:ascii="Times New Roman" w:hAnsi="Times New Roman"/>
          <w:sz w:val="28"/>
          <w:szCs w:val="28"/>
          <w:lang w:val="az-Latn-AZ"/>
        </w:rPr>
        <w:t xml:space="preserve"> toplanılmayacaq. İ</w:t>
      </w:r>
      <w:r w:rsidRPr="004A2E9D">
        <w:rPr>
          <w:rFonts w:ascii="Times New Roman" w:hAnsi="Times New Roman"/>
          <w:sz w:val="28"/>
          <w:szCs w:val="28"/>
          <w:lang w:val="az-Latn-AZ"/>
        </w:rPr>
        <w:t>mtahanda 17 və yuxarı bal, imtahana qədər toplanan ballarla cəmlənir və yekun nəticə aşağıdakı kimi qiymətləndirilir:</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A -  “Əla”                        -91-100</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B -   “Çox yaxşı”</w:t>
      </w:r>
      <w:r w:rsidRPr="004A2E9D">
        <w:rPr>
          <w:rFonts w:ascii="Times New Roman" w:hAnsi="Times New Roman"/>
          <w:sz w:val="28"/>
          <w:szCs w:val="28"/>
          <w:lang w:val="az-Latn-AZ"/>
        </w:rPr>
        <w:tab/>
      </w:r>
      <w:r w:rsidRPr="004A2E9D">
        <w:rPr>
          <w:rFonts w:ascii="Times New Roman" w:hAnsi="Times New Roman"/>
          <w:sz w:val="28"/>
          <w:szCs w:val="28"/>
          <w:lang w:val="az-Latn-AZ"/>
        </w:rPr>
        <w:tab/>
        <w:t>-81-90</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C -   “Yaxşı”</w:t>
      </w:r>
      <w:r w:rsidRPr="004A2E9D">
        <w:rPr>
          <w:rFonts w:ascii="Times New Roman" w:hAnsi="Times New Roman"/>
          <w:sz w:val="28"/>
          <w:szCs w:val="28"/>
          <w:lang w:val="az-Latn-AZ"/>
        </w:rPr>
        <w:tab/>
      </w:r>
      <w:r w:rsidRPr="004A2E9D">
        <w:rPr>
          <w:rFonts w:ascii="Times New Roman" w:hAnsi="Times New Roman"/>
          <w:sz w:val="28"/>
          <w:szCs w:val="28"/>
          <w:lang w:val="az-Latn-AZ"/>
        </w:rPr>
        <w:tab/>
        <w:t>-71-80</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D -   “Kafi”</w:t>
      </w:r>
      <w:r w:rsidRPr="004A2E9D">
        <w:rPr>
          <w:rFonts w:ascii="Times New Roman" w:hAnsi="Times New Roman"/>
          <w:sz w:val="28"/>
          <w:szCs w:val="28"/>
          <w:lang w:val="az-Latn-AZ"/>
        </w:rPr>
        <w:tab/>
      </w:r>
      <w:r w:rsidRPr="004A2E9D">
        <w:rPr>
          <w:rFonts w:ascii="Times New Roman" w:hAnsi="Times New Roman"/>
          <w:sz w:val="28"/>
          <w:szCs w:val="28"/>
          <w:lang w:val="az-Latn-AZ"/>
        </w:rPr>
        <w:tab/>
      </w:r>
      <w:r w:rsidRPr="004A2E9D">
        <w:rPr>
          <w:rFonts w:ascii="Times New Roman" w:hAnsi="Times New Roman"/>
          <w:sz w:val="28"/>
          <w:szCs w:val="28"/>
          <w:lang w:val="az-Latn-AZ"/>
        </w:rPr>
        <w:tab/>
        <w:t>-61-70</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E -    “Qənaətbəxş”</w:t>
      </w:r>
      <w:r w:rsidRPr="004A2E9D">
        <w:rPr>
          <w:rFonts w:ascii="Times New Roman" w:hAnsi="Times New Roman"/>
          <w:sz w:val="28"/>
          <w:szCs w:val="28"/>
          <w:lang w:val="az-Latn-AZ"/>
        </w:rPr>
        <w:tab/>
        <w:t>-51-60</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 xml:space="preserve">F -    “Qeyri kafi” </w:t>
      </w:r>
      <w:r w:rsidRPr="004A2E9D">
        <w:rPr>
          <w:rFonts w:ascii="Times New Roman" w:hAnsi="Times New Roman"/>
          <w:sz w:val="28"/>
          <w:szCs w:val="28"/>
          <w:lang w:val="az-Latn-AZ"/>
        </w:rPr>
        <w:tab/>
      </w:r>
      <w:r w:rsidRPr="004A2E9D">
        <w:rPr>
          <w:rFonts w:ascii="Times New Roman" w:hAnsi="Times New Roman"/>
          <w:sz w:val="28"/>
          <w:szCs w:val="28"/>
          <w:lang w:val="az-Latn-AZ"/>
        </w:rPr>
        <w:tab/>
        <w:t>-51 baldan aşağı</w:t>
      </w:r>
    </w:p>
    <w:p w:rsidR="007A696F" w:rsidRDefault="007A696F" w:rsidP="007A696F">
      <w:pPr>
        <w:spacing w:after="0"/>
        <w:rPr>
          <w:rFonts w:ascii="Times New Roman" w:hAnsi="Times New Roman"/>
          <w:b/>
          <w:sz w:val="28"/>
          <w:szCs w:val="28"/>
          <w:lang w:val="az-Latn-AZ"/>
        </w:rPr>
      </w:pPr>
    </w:p>
    <w:p w:rsidR="007A696F" w:rsidRPr="004A2E9D" w:rsidRDefault="007A696F" w:rsidP="007A696F">
      <w:pPr>
        <w:spacing w:after="0"/>
        <w:rPr>
          <w:rFonts w:ascii="Times New Roman" w:hAnsi="Times New Roman"/>
          <w:b/>
          <w:sz w:val="28"/>
          <w:szCs w:val="28"/>
          <w:lang w:val="az-Latn-AZ"/>
        </w:rPr>
      </w:pPr>
      <w:r w:rsidRPr="004A2E9D">
        <w:rPr>
          <w:rFonts w:ascii="Times New Roman" w:hAnsi="Times New Roman"/>
          <w:b/>
          <w:sz w:val="28"/>
          <w:szCs w:val="28"/>
          <w:lang w:val="az-Latn-AZ"/>
        </w:rPr>
        <w:t>SƏRBƏST İŞ:</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b/>
          <w:sz w:val="28"/>
          <w:szCs w:val="28"/>
          <w:lang w:val="az-Latn-AZ"/>
        </w:rPr>
        <w:tab/>
      </w:r>
      <w:r w:rsidRPr="004A2E9D">
        <w:rPr>
          <w:rFonts w:ascii="Times New Roman" w:hAnsi="Times New Roman"/>
          <w:sz w:val="28"/>
          <w:szCs w:val="28"/>
          <w:lang w:val="az-Latn-AZ"/>
        </w:rPr>
        <w:t>Semestr ərzində 10 sərbəst iş tapşırığı verilir. Hər tapşırığın yerinə yetirilməsi bir balla qiymətləndirilir.</w:t>
      </w:r>
    </w:p>
    <w:p w:rsidR="007A696F" w:rsidRPr="004A2E9D"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Sərbəst iş yazılı formada, word faylı formasında, həcmi 1-2 səhifə (şrift 12) olmalıdır.</w:t>
      </w:r>
    </w:p>
    <w:p w:rsidR="007A696F" w:rsidRPr="003E0B8E" w:rsidRDefault="007A696F" w:rsidP="007A696F">
      <w:pPr>
        <w:spacing w:after="0"/>
        <w:rPr>
          <w:rFonts w:ascii="Times New Roman" w:hAnsi="Times New Roman"/>
          <w:sz w:val="28"/>
          <w:szCs w:val="28"/>
          <w:lang w:val="az-Latn-AZ"/>
        </w:rPr>
      </w:pPr>
      <w:r w:rsidRPr="004A2E9D">
        <w:rPr>
          <w:rFonts w:ascii="Times New Roman" w:hAnsi="Times New Roman"/>
          <w:sz w:val="28"/>
          <w:szCs w:val="28"/>
          <w:lang w:val="az-Latn-AZ"/>
        </w:rPr>
        <w:tab/>
        <w:t xml:space="preserve">Hər bir sərbəst iş tələbənin fərdi fikirlərinin məcmusu olduğu görə </w:t>
      </w:r>
      <w:r w:rsidRPr="003E0B8E">
        <w:rPr>
          <w:rFonts w:ascii="Times New Roman" w:hAnsi="Times New Roman"/>
          <w:sz w:val="28"/>
          <w:szCs w:val="28"/>
          <w:lang w:val="az-Latn-AZ"/>
        </w:rPr>
        <w:t>plagiat yol verilməzdir.</w:t>
      </w:r>
    </w:p>
    <w:p w:rsidR="007A696F" w:rsidRDefault="007A696F" w:rsidP="007A696F">
      <w:pPr>
        <w:spacing w:after="0" w:line="240" w:lineRule="auto"/>
        <w:jc w:val="center"/>
        <w:rPr>
          <w:rFonts w:ascii="Times New Roman" w:hAnsi="Times New Roman"/>
          <w:b/>
          <w:sz w:val="28"/>
          <w:szCs w:val="28"/>
          <w:lang w:val="az-Latn-AZ"/>
        </w:rPr>
      </w:pPr>
    </w:p>
    <w:p w:rsidR="007A696F" w:rsidRPr="004A2E9D" w:rsidRDefault="007A696F" w:rsidP="007A696F">
      <w:pPr>
        <w:spacing w:after="0" w:line="240" w:lineRule="auto"/>
        <w:jc w:val="center"/>
        <w:rPr>
          <w:rFonts w:ascii="Times New Roman" w:hAnsi="Times New Roman"/>
          <w:b/>
          <w:sz w:val="28"/>
          <w:szCs w:val="28"/>
          <w:lang w:val="az-Latn-AZ"/>
        </w:rPr>
      </w:pPr>
      <w:r w:rsidRPr="004A2E9D">
        <w:rPr>
          <w:rFonts w:ascii="Times New Roman" w:hAnsi="Times New Roman"/>
          <w:b/>
          <w:sz w:val="28"/>
          <w:szCs w:val="28"/>
          <w:lang w:val="az-Latn-AZ"/>
        </w:rPr>
        <w:t>SƏRBƏST İŞLƏRİN MÖVZULARI VƏ TƏHVİL VERİLMƏSİNİN</w:t>
      </w:r>
    </w:p>
    <w:p w:rsidR="007A696F" w:rsidRPr="004A2E9D" w:rsidRDefault="007A696F" w:rsidP="007A696F">
      <w:pPr>
        <w:spacing w:after="0" w:line="240" w:lineRule="auto"/>
        <w:jc w:val="center"/>
        <w:rPr>
          <w:rFonts w:ascii="Times New Roman" w:hAnsi="Times New Roman"/>
          <w:b/>
          <w:sz w:val="28"/>
          <w:szCs w:val="28"/>
          <w:lang w:val="az-Latn-AZ"/>
        </w:rPr>
      </w:pPr>
      <w:r w:rsidRPr="004A2E9D">
        <w:rPr>
          <w:rFonts w:ascii="Times New Roman" w:hAnsi="Times New Roman"/>
          <w:b/>
          <w:sz w:val="28"/>
          <w:szCs w:val="28"/>
          <w:lang w:val="az-Latn-AZ"/>
        </w:rPr>
        <w:t>SON TARİXİ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803"/>
        <w:gridCol w:w="1950"/>
      </w:tblGrid>
      <w:tr w:rsidR="007A696F" w:rsidRPr="00A0223A" w:rsidTr="00E023B9">
        <w:tc>
          <w:tcPr>
            <w:tcW w:w="817"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eastAsia="ja-JP"/>
              </w:rPr>
            </w:pPr>
            <w:r w:rsidRPr="00A0223A">
              <w:rPr>
                <w:rFonts w:ascii="Times New Roman" w:hAnsi="Times New Roman"/>
                <w:sz w:val="28"/>
                <w:szCs w:val="28"/>
                <w:lang w:val="az-Latn-AZ" w:eastAsia="ja-JP"/>
              </w:rPr>
              <w:t>№-si</w:t>
            </w:r>
          </w:p>
        </w:tc>
        <w:tc>
          <w:tcPr>
            <w:tcW w:w="6803"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 xml:space="preserve">Mövzular </w:t>
            </w:r>
          </w:p>
        </w:tc>
        <w:tc>
          <w:tcPr>
            <w:tcW w:w="1950"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Son tarix</w:t>
            </w:r>
          </w:p>
        </w:tc>
      </w:tr>
      <w:tr w:rsidR="007A696F" w:rsidRPr="00A0223A" w:rsidTr="00E023B9">
        <w:tc>
          <w:tcPr>
            <w:tcW w:w="817"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1</w:t>
            </w:r>
          </w:p>
        </w:tc>
        <w:tc>
          <w:tcPr>
            <w:tcW w:w="6803" w:type="dxa"/>
            <w:tcBorders>
              <w:top w:val="single" w:sz="4" w:space="0" w:color="000000"/>
              <w:left w:val="single" w:sz="4" w:space="0" w:color="000000"/>
              <w:bottom w:val="single" w:sz="4" w:space="0" w:color="000000"/>
              <w:right w:val="single" w:sz="4" w:space="0" w:color="000000"/>
            </w:tcBorders>
          </w:tcPr>
          <w:p w:rsidR="007A696F" w:rsidRPr="006B14E9" w:rsidRDefault="007A696F" w:rsidP="00E023B9">
            <w:pPr>
              <w:spacing w:after="0"/>
              <w:ind w:left="-57" w:right="-57"/>
              <w:jc w:val="both"/>
              <w:rPr>
                <w:rFonts w:ascii="Times New Roman" w:hAnsi="Times New Roman"/>
                <w:b/>
                <w:lang w:val="az-Latn-AZ"/>
              </w:rPr>
            </w:pPr>
            <w:r w:rsidRPr="004C3CA0">
              <w:rPr>
                <w:rFonts w:ascii="Times New Roman" w:hAnsi="Times New Roman"/>
                <w:sz w:val="28"/>
                <w:szCs w:val="28"/>
                <w:lang w:val="tr-TR"/>
              </w:rPr>
              <w:t>Uşaq məişət ə</w:t>
            </w:r>
            <w:r w:rsidRPr="004C3CA0">
              <w:rPr>
                <w:rFonts w:ascii="Times New Roman" w:hAnsi="Times New Roman"/>
                <w:sz w:val="28"/>
                <w:szCs w:val="28"/>
                <w:lang w:val="az-Latn-AZ"/>
              </w:rPr>
              <w:t xml:space="preserve">şyalarının gigiyеnası. Oyuncaqların gigiyenik qiymətləndirilməsi. </w:t>
            </w:r>
          </w:p>
        </w:tc>
        <w:tc>
          <w:tcPr>
            <w:tcW w:w="1950"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 xml:space="preserve"> 4-cü həftə</w:t>
            </w:r>
          </w:p>
        </w:tc>
      </w:tr>
      <w:tr w:rsidR="007A696F" w:rsidRPr="00A0223A" w:rsidTr="00E023B9">
        <w:tc>
          <w:tcPr>
            <w:tcW w:w="817"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2</w:t>
            </w:r>
          </w:p>
        </w:tc>
        <w:tc>
          <w:tcPr>
            <w:tcW w:w="6803" w:type="dxa"/>
            <w:tcBorders>
              <w:top w:val="single" w:sz="4" w:space="0" w:color="000000"/>
              <w:left w:val="single" w:sz="4" w:space="0" w:color="000000"/>
              <w:bottom w:val="single" w:sz="4" w:space="0" w:color="000000"/>
              <w:right w:val="single" w:sz="4" w:space="0" w:color="000000"/>
            </w:tcBorders>
          </w:tcPr>
          <w:p w:rsidR="007A696F" w:rsidRPr="004C3CA0" w:rsidRDefault="007A696F" w:rsidP="00E023B9">
            <w:pPr>
              <w:spacing w:after="0"/>
              <w:ind w:left="-57" w:right="-57"/>
              <w:jc w:val="both"/>
              <w:rPr>
                <w:rFonts w:ascii="Times New Roman" w:hAnsi="Times New Roman"/>
                <w:b/>
              </w:rPr>
            </w:pPr>
            <w:r w:rsidRPr="004C3CA0">
              <w:rPr>
                <w:rFonts w:ascii="Times New Roman" w:hAnsi="Times New Roman"/>
                <w:sz w:val="28"/>
                <w:szCs w:val="28"/>
                <w:lang w:val="az-Latn-AZ"/>
              </w:rPr>
              <w:t>Uşaq paltarının gigiyenik qiymətləndirilməsi.</w:t>
            </w:r>
          </w:p>
        </w:tc>
        <w:tc>
          <w:tcPr>
            <w:tcW w:w="1950"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5-ci həftə</w:t>
            </w:r>
          </w:p>
        </w:tc>
      </w:tr>
      <w:tr w:rsidR="007A696F" w:rsidRPr="00A0223A" w:rsidTr="00E023B9">
        <w:tc>
          <w:tcPr>
            <w:tcW w:w="817"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3</w:t>
            </w:r>
          </w:p>
        </w:tc>
        <w:tc>
          <w:tcPr>
            <w:tcW w:w="6803" w:type="dxa"/>
            <w:tcBorders>
              <w:top w:val="single" w:sz="4" w:space="0" w:color="000000"/>
              <w:left w:val="single" w:sz="4" w:space="0" w:color="000000"/>
              <w:bottom w:val="single" w:sz="4" w:space="0" w:color="000000"/>
              <w:right w:val="single" w:sz="4" w:space="0" w:color="000000"/>
            </w:tcBorders>
          </w:tcPr>
          <w:p w:rsidR="007A696F" w:rsidRPr="006B14E9" w:rsidRDefault="007A696F" w:rsidP="00E023B9">
            <w:pPr>
              <w:spacing w:after="0"/>
              <w:ind w:left="-57" w:right="-57"/>
              <w:jc w:val="both"/>
              <w:rPr>
                <w:rFonts w:ascii="Times New Roman" w:hAnsi="Times New Roman"/>
                <w:b/>
                <w:lang w:val="az-Latn-AZ"/>
              </w:rPr>
            </w:pPr>
            <w:r w:rsidRPr="004C3CA0">
              <w:rPr>
                <w:rFonts w:ascii="Times New Roman" w:hAnsi="Times New Roman"/>
                <w:sz w:val="28"/>
                <w:szCs w:val="28"/>
                <w:lang w:val="az-Latn-AZ"/>
              </w:rPr>
              <w:t>Kitabın</w:t>
            </w:r>
            <w:r>
              <w:rPr>
                <w:rFonts w:ascii="Times New Roman" w:hAnsi="Times New Roman"/>
                <w:sz w:val="28"/>
                <w:szCs w:val="28"/>
                <w:lang w:val="az-Latn-AZ"/>
              </w:rPr>
              <w:t xml:space="preserve"> və m</w:t>
            </w:r>
            <w:r w:rsidRPr="004C3CA0">
              <w:rPr>
                <w:rFonts w:ascii="Times New Roman" w:hAnsi="Times New Roman"/>
                <w:sz w:val="28"/>
                <w:szCs w:val="28"/>
                <w:lang w:val="az-Latn-AZ"/>
              </w:rPr>
              <w:t>ebelin gigiyenik qiymətləndirilməsi.</w:t>
            </w:r>
          </w:p>
        </w:tc>
        <w:tc>
          <w:tcPr>
            <w:tcW w:w="1950"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6-cı həftə</w:t>
            </w:r>
          </w:p>
        </w:tc>
      </w:tr>
      <w:tr w:rsidR="007A696F" w:rsidRPr="00A0223A" w:rsidTr="00E023B9">
        <w:tc>
          <w:tcPr>
            <w:tcW w:w="817"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4</w:t>
            </w:r>
          </w:p>
        </w:tc>
        <w:tc>
          <w:tcPr>
            <w:tcW w:w="6803"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both"/>
              <w:rPr>
                <w:rFonts w:ascii="Times New Roman" w:hAnsi="Times New Roman"/>
                <w:sz w:val="28"/>
                <w:szCs w:val="28"/>
                <w:lang w:val="az-Latn-AZ"/>
              </w:rPr>
            </w:pPr>
            <w:r w:rsidRPr="00A0223A">
              <w:rPr>
                <w:rFonts w:ascii="Times New Roman" w:hAnsi="Times New Roman"/>
                <w:sz w:val="28"/>
                <w:szCs w:val="28"/>
                <w:lang w:val="az-Latn-AZ"/>
              </w:rPr>
              <w:t xml:space="preserve">Uşaq və yeniyetmələr müəssisələrinin layihələşməsinin və inşaatının əsas gigiyenik prinsipləri. </w:t>
            </w:r>
          </w:p>
        </w:tc>
        <w:tc>
          <w:tcPr>
            <w:tcW w:w="1950"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7-ci həftə</w:t>
            </w:r>
          </w:p>
        </w:tc>
      </w:tr>
      <w:tr w:rsidR="007A696F" w:rsidRPr="00A0223A" w:rsidTr="00E023B9">
        <w:tc>
          <w:tcPr>
            <w:tcW w:w="817"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5</w:t>
            </w:r>
          </w:p>
        </w:tc>
        <w:tc>
          <w:tcPr>
            <w:tcW w:w="6803"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both"/>
              <w:rPr>
                <w:rFonts w:ascii="Times New Roman" w:hAnsi="Times New Roman"/>
                <w:sz w:val="28"/>
                <w:szCs w:val="28"/>
                <w:lang w:val="az-Latn-AZ"/>
              </w:rPr>
            </w:pPr>
            <w:r w:rsidRPr="00A0223A">
              <w:rPr>
                <w:rFonts w:ascii="Times New Roman" w:hAnsi="Times New Roman"/>
                <w:sz w:val="28"/>
                <w:szCs w:val="28"/>
                <w:lang w:val="az-Latn-AZ"/>
              </w:rPr>
              <w:t>Uşaq müəssisələrinin yaşayış məntəqələrində yerləş</w:t>
            </w:r>
            <w:r w:rsidRPr="00A0223A">
              <w:rPr>
                <w:rFonts w:ascii="Times New Roman" w:hAnsi="Times New Roman"/>
                <w:sz w:val="28"/>
                <w:szCs w:val="28"/>
                <w:lang w:val="az-Latn-AZ"/>
              </w:rPr>
              <w:softHyphen/>
              <w:t xml:space="preserve">məsinə olan gigiyenik tələblər.           </w:t>
            </w:r>
          </w:p>
        </w:tc>
        <w:tc>
          <w:tcPr>
            <w:tcW w:w="1950"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8-ci həftə</w:t>
            </w:r>
          </w:p>
        </w:tc>
      </w:tr>
      <w:tr w:rsidR="007A696F" w:rsidRPr="00A0223A" w:rsidTr="00E023B9">
        <w:tc>
          <w:tcPr>
            <w:tcW w:w="817"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6</w:t>
            </w:r>
          </w:p>
        </w:tc>
        <w:tc>
          <w:tcPr>
            <w:tcW w:w="6803"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both"/>
              <w:rPr>
                <w:rFonts w:ascii="Times New Roman" w:hAnsi="Times New Roman"/>
                <w:sz w:val="28"/>
                <w:szCs w:val="28"/>
                <w:lang w:val="az-Latn-AZ"/>
              </w:rPr>
            </w:pPr>
            <w:r w:rsidRPr="00A0223A">
              <w:rPr>
                <w:rFonts w:ascii="Times New Roman" w:hAnsi="Times New Roman"/>
                <w:sz w:val="28"/>
                <w:szCs w:val="28"/>
                <w:lang w:val="az-Latn-AZ"/>
              </w:rPr>
              <w:t xml:space="preserve">Məktəbəqədər uşaq müəssisələrində qrup və fərdi təcrid </w:t>
            </w:r>
            <w:r w:rsidRPr="00A0223A">
              <w:rPr>
                <w:rFonts w:ascii="Times New Roman" w:hAnsi="Times New Roman"/>
                <w:sz w:val="28"/>
                <w:szCs w:val="28"/>
                <w:lang w:val="az-Latn-AZ"/>
              </w:rPr>
              <w:lastRenderedPageBreak/>
              <w:t>anlayışı və onun həyata keçirilməsi.</w:t>
            </w:r>
          </w:p>
        </w:tc>
        <w:tc>
          <w:tcPr>
            <w:tcW w:w="1950"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lastRenderedPageBreak/>
              <w:t>9-cu həftə</w:t>
            </w:r>
          </w:p>
        </w:tc>
      </w:tr>
      <w:tr w:rsidR="007A696F" w:rsidRPr="00A0223A" w:rsidTr="00E023B9">
        <w:tc>
          <w:tcPr>
            <w:tcW w:w="817"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7</w:t>
            </w:r>
          </w:p>
        </w:tc>
        <w:tc>
          <w:tcPr>
            <w:tcW w:w="6803"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both"/>
              <w:rPr>
                <w:rFonts w:ascii="Times New Roman" w:hAnsi="Times New Roman"/>
                <w:sz w:val="28"/>
                <w:szCs w:val="28"/>
                <w:lang w:val="az-Latn-AZ"/>
              </w:rPr>
            </w:pPr>
            <w:r w:rsidRPr="00A0223A">
              <w:rPr>
                <w:rFonts w:ascii="Times New Roman" w:hAnsi="Times New Roman"/>
                <w:sz w:val="28"/>
                <w:szCs w:val="28"/>
                <w:lang w:val="az-Latn-AZ"/>
              </w:rPr>
              <w:t xml:space="preserve">Ümumtəhsil məktəblərinin planlaşması, zonaları. Məktəb binasının planlaşdırma strukturası. </w:t>
            </w:r>
          </w:p>
        </w:tc>
        <w:tc>
          <w:tcPr>
            <w:tcW w:w="1950"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10-cu həftə</w:t>
            </w:r>
          </w:p>
        </w:tc>
      </w:tr>
      <w:tr w:rsidR="007A696F" w:rsidRPr="00A0223A" w:rsidTr="00E023B9">
        <w:tc>
          <w:tcPr>
            <w:tcW w:w="817"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8</w:t>
            </w:r>
          </w:p>
        </w:tc>
        <w:tc>
          <w:tcPr>
            <w:tcW w:w="6803"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both"/>
              <w:rPr>
                <w:rFonts w:ascii="Times New Roman" w:hAnsi="Times New Roman"/>
                <w:sz w:val="28"/>
                <w:szCs w:val="28"/>
                <w:lang w:val="az-Latn-AZ"/>
              </w:rPr>
            </w:pPr>
            <w:r w:rsidRPr="00A0223A">
              <w:rPr>
                <w:rFonts w:ascii="Times New Roman" w:hAnsi="Times New Roman"/>
                <w:sz w:val="28"/>
                <w:szCs w:val="28"/>
                <w:lang w:val="az-Latn-AZ"/>
              </w:rPr>
              <w:t>Internat məktəblərinin planlaşması, otaqlar kompleksinə   olan gigiyenik tələblər.</w:t>
            </w:r>
          </w:p>
        </w:tc>
        <w:tc>
          <w:tcPr>
            <w:tcW w:w="1950"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11-ci həftə</w:t>
            </w:r>
          </w:p>
        </w:tc>
      </w:tr>
      <w:tr w:rsidR="007A696F" w:rsidRPr="00A0223A" w:rsidTr="00E023B9">
        <w:tc>
          <w:tcPr>
            <w:tcW w:w="817"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9</w:t>
            </w:r>
          </w:p>
        </w:tc>
        <w:tc>
          <w:tcPr>
            <w:tcW w:w="6803"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both"/>
              <w:rPr>
                <w:rFonts w:ascii="Times New Roman" w:hAnsi="Times New Roman"/>
                <w:sz w:val="28"/>
                <w:szCs w:val="28"/>
                <w:lang w:val="az-Latn-AZ"/>
              </w:rPr>
            </w:pPr>
            <w:r w:rsidRPr="00A0223A">
              <w:rPr>
                <w:rFonts w:ascii="Times New Roman" w:hAnsi="Times New Roman"/>
                <w:sz w:val="28"/>
                <w:szCs w:val="28"/>
                <w:lang w:val="az-Latn-AZ"/>
              </w:rPr>
              <w:t>Texniki-peşə məktəblərində istehsalat emalatxanalarına olan gigiyenik tələblər.</w:t>
            </w:r>
          </w:p>
        </w:tc>
        <w:tc>
          <w:tcPr>
            <w:tcW w:w="1950"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12-ci həftə</w:t>
            </w:r>
          </w:p>
        </w:tc>
      </w:tr>
      <w:tr w:rsidR="007A696F" w:rsidRPr="00A0223A" w:rsidTr="00E023B9">
        <w:tc>
          <w:tcPr>
            <w:tcW w:w="817"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10</w:t>
            </w:r>
          </w:p>
        </w:tc>
        <w:tc>
          <w:tcPr>
            <w:tcW w:w="6803"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both"/>
              <w:rPr>
                <w:rFonts w:ascii="Times New Roman" w:hAnsi="Times New Roman"/>
                <w:sz w:val="28"/>
                <w:szCs w:val="28"/>
                <w:lang w:val="az-Latn-AZ"/>
              </w:rPr>
            </w:pPr>
            <w:r w:rsidRPr="00A0223A">
              <w:rPr>
                <w:rFonts w:ascii="Times New Roman" w:hAnsi="Times New Roman"/>
                <w:sz w:val="28"/>
                <w:szCs w:val="28"/>
                <w:lang w:val="az-Latn-AZ"/>
              </w:rPr>
              <w:t>Uşaq müəssisələrinin sanitariya-texniki avadanlığına olan gigiyenik tələblər.</w:t>
            </w:r>
          </w:p>
        </w:tc>
        <w:tc>
          <w:tcPr>
            <w:tcW w:w="1950" w:type="dxa"/>
            <w:tcBorders>
              <w:top w:val="single" w:sz="4" w:space="0" w:color="000000"/>
              <w:left w:val="single" w:sz="4" w:space="0" w:color="000000"/>
              <w:bottom w:val="single" w:sz="4" w:space="0" w:color="000000"/>
              <w:right w:val="single" w:sz="4" w:space="0" w:color="000000"/>
            </w:tcBorders>
          </w:tcPr>
          <w:p w:rsidR="007A696F" w:rsidRPr="00A0223A" w:rsidRDefault="007A696F" w:rsidP="00E023B9">
            <w:pPr>
              <w:spacing w:after="0" w:line="240" w:lineRule="auto"/>
              <w:jc w:val="center"/>
              <w:rPr>
                <w:rFonts w:ascii="Times New Roman" w:hAnsi="Times New Roman"/>
                <w:sz w:val="28"/>
                <w:szCs w:val="28"/>
                <w:lang w:val="az-Latn-AZ"/>
              </w:rPr>
            </w:pPr>
            <w:r w:rsidRPr="00A0223A">
              <w:rPr>
                <w:rFonts w:ascii="Times New Roman" w:hAnsi="Times New Roman"/>
                <w:sz w:val="28"/>
                <w:szCs w:val="28"/>
                <w:lang w:val="az-Latn-AZ"/>
              </w:rPr>
              <w:t>13-cü həftə</w:t>
            </w:r>
          </w:p>
        </w:tc>
      </w:tr>
    </w:tbl>
    <w:p w:rsidR="007A696F" w:rsidRDefault="007A696F" w:rsidP="007A696F">
      <w:pPr>
        <w:spacing w:line="240" w:lineRule="auto"/>
        <w:jc w:val="both"/>
        <w:rPr>
          <w:rFonts w:ascii="Times New Roman" w:hAnsi="Times New Roman"/>
          <w:sz w:val="28"/>
          <w:szCs w:val="28"/>
          <w:lang w:val="az-Latn-AZ"/>
        </w:rPr>
      </w:pPr>
      <w:r w:rsidRPr="004A2E9D">
        <w:rPr>
          <w:rFonts w:ascii="Times New Roman" w:hAnsi="Times New Roman"/>
          <w:sz w:val="28"/>
          <w:szCs w:val="28"/>
          <w:lang w:val="az-Latn-AZ"/>
        </w:rPr>
        <w:tab/>
      </w:r>
    </w:p>
    <w:p w:rsidR="007A696F" w:rsidRDefault="007A696F" w:rsidP="007A696F">
      <w:pPr>
        <w:spacing w:line="240" w:lineRule="auto"/>
        <w:ind w:firstLine="708"/>
        <w:jc w:val="both"/>
        <w:rPr>
          <w:rFonts w:ascii="Times New Roman" w:hAnsi="Times New Roman"/>
          <w:sz w:val="28"/>
          <w:szCs w:val="28"/>
          <w:lang w:val="az-Latn-AZ"/>
        </w:rPr>
      </w:pPr>
      <w:r w:rsidRPr="004A2E9D">
        <w:rPr>
          <w:rFonts w:ascii="Times New Roman" w:hAnsi="Times New Roman"/>
          <w:sz w:val="28"/>
          <w:szCs w:val="28"/>
          <w:lang w:val="az-Latn-AZ"/>
        </w:rPr>
        <w:t>Son tarixdən sonra təqdim olunan sərbəst işlər səbəbindən asılı olmayaraq nəzərə alınmayacaqdır.</w:t>
      </w:r>
      <w:r>
        <w:rPr>
          <w:rFonts w:ascii="Times New Roman" w:hAnsi="Times New Roman"/>
          <w:sz w:val="28"/>
          <w:szCs w:val="28"/>
          <w:lang w:val="az-Latn-AZ"/>
        </w:rPr>
        <w:t xml:space="preserve"> </w:t>
      </w:r>
      <w:r w:rsidRPr="004A2E9D">
        <w:rPr>
          <w:rFonts w:ascii="Times New Roman" w:hAnsi="Times New Roman"/>
          <w:sz w:val="28"/>
          <w:szCs w:val="28"/>
          <w:lang w:val="az-Latn-AZ"/>
        </w:rPr>
        <w:t>Sərbəst işlərin nəticələri jurnalda qeyd olunur.</w:t>
      </w:r>
    </w:p>
    <w:p w:rsidR="007A696F" w:rsidRPr="004A2E9D" w:rsidRDefault="007A696F" w:rsidP="007A696F">
      <w:pPr>
        <w:spacing w:line="240" w:lineRule="auto"/>
        <w:jc w:val="both"/>
        <w:rPr>
          <w:rFonts w:ascii="Times New Roman" w:hAnsi="Times New Roman"/>
          <w:b/>
          <w:sz w:val="28"/>
          <w:szCs w:val="28"/>
          <w:lang w:val="az-Latn-AZ"/>
        </w:rPr>
      </w:pPr>
      <w:r w:rsidRPr="004A2E9D">
        <w:rPr>
          <w:rFonts w:ascii="Times New Roman" w:hAnsi="Times New Roman"/>
          <w:b/>
          <w:sz w:val="28"/>
          <w:szCs w:val="28"/>
          <w:lang w:val="az-Latn-AZ"/>
        </w:rPr>
        <w:t>KURS İŞİ:</w:t>
      </w:r>
    </w:p>
    <w:p w:rsidR="007A696F" w:rsidRPr="004A2E9D" w:rsidRDefault="007A696F" w:rsidP="007A696F">
      <w:pPr>
        <w:spacing w:line="240" w:lineRule="auto"/>
        <w:jc w:val="both"/>
        <w:rPr>
          <w:rFonts w:ascii="Times New Roman" w:hAnsi="Times New Roman"/>
          <w:sz w:val="28"/>
          <w:szCs w:val="28"/>
          <w:lang w:val="az-Latn-AZ"/>
        </w:rPr>
      </w:pPr>
      <w:r w:rsidRPr="004A2E9D">
        <w:rPr>
          <w:rFonts w:ascii="Times New Roman" w:hAnsi="Times New Roman"/>
          <w:sz w:val="28"/>
          <w:szCs w:val="28"/>
          <w:lang w:val="az-Latn-AZ"/>
        </w:rPr>
        <w:t>Bu fənn üzrə kurs işi nəzərdə tutulmur.</w:t>
      </w:r>
    </w:p>
    <w:p w:rsidR="007A696F" w:rsidRPr="004A2E9D" w:rsidRDefault="007A696F" w:rsidP="007A696F">
      <w:pPr>
        <w:spacing w:line="240" w:lineRule="auto"/>
        <w:jc w:val="both"/>
        <w:rPr>
          <w:rFonts w:ascii="Times New Roman" w:hAnsi="Times New Roman"/>
          <w:b/>
          <w:sz w:val="28"/>
          <w:szCs w:val="28"/>
          <w:lang w:val="az-Latn-AZ"/>
        </w:rPr>
      </w:pPr>
      <w:r w:rsidRPr="004A2E9D">
        <w:rPr>
          <w:rFonts w:ascii="Times New Roman" w:hAnsi="Times New Roman"/>
          <w:b/>
          <w:sz w:val="28"/>
          <w:szCs w:val="28"/>
          <w:lang w:val="az-Latn-AZ"/>
        </w:rPr>
        <w:t>TƏCRÜBƏ:</w:t>
      </w:r>
    </w:p>
    <w:p w:rsidR="007A696F" w:rsidRDefault="007A696F" w:rsidP="007A696F">
      <w:pPr>
        <w:spacing w:line="240" w:lineRule="auto"/>
        <w:jc w:val="both"/>
        <w:rPr>
          <w:rFonts w:ascii="Times New Roman" w:hAnsi="Times New Roman"/>
          <w:sz w:val="28"/>
          <w:szCs w:val="28"/>
          <w:lang w:val="az-Latn-AZ"/>
        </w:rPr>
      </w:pPr>
      <w:r w:rsidRPr="004A2E9D">
        <w:rPr>
          <w:rFonts w:ascii="Times New Roman" w:hAnsi="Times New Roman"/>
          <w:sz w:val="28"/>
          <w:szCs w:val="28"/>
          <w:lang w:val="az-Latn-AZ"/>
        </w:rPr>
        <w:t>Bu fənn üzrə istehsalat təcrübəsi nəzərdə tutulur.</w:t>
      </w:r>
    </w:p>
    <w:p w:rsidR="007A696F" w:rsidRDefault="007A696F" w:rsidP="007A696F">
      <w:pPr>
        <w:spacing w:line="240" w:lineRule="auto"/>
        <w:jc w:val="both"/>
        <w:rPr>
          <w:rFonts w:ascii="Times New Roman" w:hAnsi="Times New Roman"/>
          <w:sz w:val="28"/>
          <w:szCs w:val="28"/>
          <w:lang w:val="az-Latn-AZ"/>
        </w:rPr>
      </w:pPr>
    </w:p>
    <w:p w:rsidR="007A696F" w:rsidRDefault="007A696F" w:rsidP="007A696F">
      <w:pPr>
        <w:spacing w:after="0" w:line="240" w:lineRule="auto"/>
        <w:ind w:right="-57"/>
        <w:jc w:val="center"/>
        <w:rPr>
          <w:rFonts w:ascii="Times New Roman" w:hAnsi="Times New Roman"/>
          <w:b/>
          <w:bCs/>
          <w:sz w:val="28"/>
          <w:szCs w:val="28"/>
          <w:lang w:val="az-Latn-AZ"/>
        </w:rPr>
      </w:pPr>
      <w:r>
        <w:rPr>
          <w:rFonts w:ascii="Times New Roman" w:hAnsi="Times New Roman"/>
          <w:b/>
          <w:bCs/>
          <w:sz w:val="28"/>
          <w:szCs w:val="28"/>
          <w:lang w:val="az-Latn-AZ"/>
        </w:rPr>
        <w:t>UŞAQ MÜƏSSİSƏLƏRİNİN  GİGİYENASI FƏNNİ ÜZRƏ TƏCRÜBİ BACARIQLARIN SİYAHISI</w:t>
      </w:r>
    </w:p>
    <w:p w:rsidR="007A696F" w:rsidRDefault="007A696F" w:rsidP="007A696F">
      <w:pPr>
        <w:spacing w:after="0" w:line="240" w:lineRule="auto"/>
        <w:ind w:right="-57"/>
        <w:jc w:val="center"/>
        <w:rPr>
          <w:rFonts w:ascii="Times New Roman" w:hAnsi="Times New Roman"/>
          <w:b/>
          <w:bCs/>
          <w:sz w:val="28"/>
          <w:szCs w:val="28"/>
          <w:lang w:val="az-Latn-AZ"/>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488"/>
        <w:gridCol w:w="1268"/>
      </w:tblGrid>
      <w:tr w:rsidR="007A696F" w:rsidTr="00E023B9">
        <w:tc>
          <w:tcPr>
            <w:tcW w:w="959"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tabs>
                <w:tab w:val="center" w:pos="426"/>
              </w:tabs>
              <w:spacing w:after="0" w:line="240" w:lineRule="auto"/>
              <w:ind w:left="-20" w:right="-57"/>
              <w:contextualSpacing/>
              <w:jc w:val="center"/>
              <w:rPr>
                <w:rFonts w:ascii="Times New Roman" w:hAnsi="Times New Roman"/>
                <w:sz w:val="28"/>
                <w:szCs w:val="28"/>
              </w:rPr>
            </w:pPr>
            <w:r>
              <w:rPr>
                <w:rFonts w:ascii="Times New Roman" w:hAnsi="Times New Roman"/>
                <w:sz w:val="28"/>
                <w:szCs w:val="28"/>
              </w:rPr>
              <w:t>№</w:t>
            </w:r>
          </w:p>
        </w:tc>
        <w:tc>
          <w:tcPr>
            <w:tcW w:w="7488"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tabs>
                <w:tab w:val="center" w:pos="426"/>
              </w:tabs>
              <w:spacing w:after="0" w:line="240" w:lineRule="auto"/>
              <w:ind w:left="-108" w:right="-57"/>
              <w:contextualSpacing/>
              <w:jc w:val="center"/>
              <w:rPr>
                <w:rFonts w:ascii="Times New Roman" w:hAnsi="Times New Roman"/>
                <w:sz w:val="28"/>
                <w:szCs w:val="28"/>
                <w:lang w:val="az-Latn-AZ"/>
              </w:rPr>
            </w:pPr>
            <w:r>
              <w:rPr>
                <w:rFonts w:ascii="Times New Roman" w:hAnsi="Times New Roman"/>
                <w:sz w:val="28"/>
                <w:szCs w:val="28"/>
                <w:lang w:val="az-Latn-AZ"/>
              </w:rPr>
              <w:t>Bacarıq</w:t>
            </w:r>
          </w:p>
        </w:tc>
        <w:tc>
          <w:tcPr>
            <w:tcW w:w="1268"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tabs>
                <w:tab w:val="center" w:pos="426"/>
              </w:tabs>
              <w:spacing w:after="0" w:line="240" w:lineRule="auto"/>
              <w:ind w:left="-83" w:right="-57"/>
              <w:contextualSpacing/>
              <w:jc w:val="center"/>
              <w:rPr>
                <w:rFonts w:ascii="Times New Roman" w:hAnsi="Times New Roman"/>
                <w:sz w:val="28"/>
                <w:szCs w:val="28"/>
                <w:lang w:val="az-Latn-AZ"/>
              </w:rPr>
            </w:pPr>
            <w:r>
              <w:rPr>
                <w:rFonts w:ascii="Times New Roman" w:hAnsi="Times New Roman"/>
                <w:sz w:val="28"/>
                <w:szCs w:val="28"/>
                <w:lang w:val="az-Latn-AZ"/>
              </w:rPr>
              <w:t>Bal</w:t>
            </w:r>
          </w:p>
        </w:tc>
      </w:tr>
      <w:tr w:rsidR="007A696F" w:rsidRPr="009C1ED1" w:rsidTr="00E023B9">
        <w:tc>
          <w:tcPr>
            <w:tcW w:w="959"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line="240" w:lineRule="auto"/>
              <w:ind w:left="-20" w:right="-57"/>
              <w:contextualSpacing/>
              <w:jc w:val="center"/>
              <w:rPr>
                <w:rFonts w:ascii="Times New Roman" w:hAnsi="Times New Roman"/>
                <w:sz w:val="28"/>
                <w:szCs w:val="28"/>
                <w:lang w:val="az-Latn-AZ"/>
              </w:rPr>
            </w:pPr>
            <w:r>
              <w:rPr>
                <w:rFonts w:ascii="Times New Roman" w:hAnsi="Times New Roman"/>
                <w:sz w:val="28"/>
                <w:szCs w:val="28"/>
                <w:lang w:val="az-Latn-AZ"/>
              </w:rPr>
              <w:t>1</w:t>
            </w:r>
          </w:p>
        </w:tc>
        <w:tc>
          <w:tcPr>
            <w:tcW w:w="7488"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line="240" w:lineRule="auto"/>
              <w:ind w:left="-108" w:right="-57"/>
              <w:contextualSpacing/>
              <w:jc w:val="both"/>
              <w:rPr>
                <w:rFonts w:ascii="Times New Roman" w:hAnsi="Times New Roman"/>
                <w:sz w:val="28"/>
                <w:szCs w:val="28"/>
                <w:lang w:val="az-Latn-AZ"/>
              </w:rPr>
            </w:pPr>
            <w:r>
              <w:rPr>
                <w:rFonts w:ascii="Times New Roman" w:hAnsi="Times New Roman"/>
                <w:sz w:val="28"/>
                <w:szCs w:val="28"/>
                <w:lang w:val="az-Latn-AZ"/>
              </w:rPr>
              <w:t>Məktəbəqədər uşaq müəssələrinin layihəsinin sanitar-gigiyenik ekspertizası və  rəyin hazırlanması</w:t>
            </w:r>
          </w:p>
        </w:tc>
        <w:tc>
          <w:tcPr>
            <w:tcW w:w="126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line="240" w:lineRule="auto"/>
              <w:ind w:left="-83" w:right="-57"/>
              <w:contextualSpacing/>
              <w:jc w:val="center"/>
              <w:rPr>
                <w:rFonts w:ascii="Times New Roman" w:hAnsi="Times New Roman"/>
                <w:sz w:val="28"/>
                <w:szCs w:val="28"/>
                <w:lang w:val="az-Latn-AZ"/>
              </w:rPr>
            </w:pPr>
            <w:r>
              <w:rPr>
                <w:rFonts w:ascii="Times New Roman" w:hAnsi="Times New Roman"/>
                <w:sz w:val="28"/>
                <w:szCs w:val="28"/>
                <w:lang w:val="az-Latn-AZ"/>
              </w:rPr>
              <w:t>4</w:t>
            </w:r>
          </w:p>
        </w:tc>
      </w:tr>
      <w:tr w:rsidR="007A696F" w:rsidRPr="009C1ED1" w:rsidTr="00E023B9">
        <w:tc>
          <w:tcPr>
            <w:tcW w:w="959"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line="240" w:lineRule="auto"/>
              <w:ind w:left="-20" w:right="-57"/>
              <w:contextualSpacing/>
              <w:jc w:val="center"/>
              <w:rPr>
                <w:rFonts w:ascii="Times New Roman" w:hAnsi="Times New Roman"/>
                <w:sz w:val="28"/>
                <w:szCs w:val="28"/>
                <w:lang w:val="az-Latn-AZ"/>
              </w:rPr>
            </w:pPr>
            <w:r>
              <w:rPr>
                <w:rFonts w:ascii="Times New Roman" w:hAnsi="Times New Roman"/>
                <w:sz w:val="28"/>
                <w:szCs w:val="28"/>
                <w:lang w:val="az-Latn-AZ"/>
              </w:rPr>
              <w:t>2</w:t>
            </w:r>
          </w:p>
        </w:tc>
        <w:tc>
          <w:tcPr>
            <w:tcW w:w="7488"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line="240" w:lineRule="auto"/>
              <w:ind w:left="-108" w:right="-57"/>
              <w:contextualSpacing/>
              <w:jc w:val="both"/>
              <w:rPr>
                <w:rFonts w:ascii="Times New Roman" w:hAnsi="Times New Roman"/>
                <w:sz w:val="28"/>
                <w:szCs w:val="28"/>
                <w:lang w:val="az-Latn-AZ"/>
              </w:rPr>
            </w:pPr>
            <w:r>
              <w:rPr>
                <w:rFonts w:ascii="Times New Roman" w:hAnsi="Times New Roman"/>
                <w:sz w:val="28"/>
                <w:szCs w:val="28"/>
                <w:lang w:val="az-Latn-AZ"/>
              </w:rPr>
              <w:t xml:space="preserve">Kitabın gigiyenik qiymətləndirilməsi  və rəyin verilməsi   </w:t>
            </w:r>
          </w:p>
        </w:tc>
        <w:tc>
          <w:tcPr>
            <w:tcW w:w="126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line="240" w:lineRule="auto"/>
              <w:ind w:left="-83" w:right="-57"/>
              <w:contextualSpacing/>
              <w:jc w:val="center"/>
              <w:rPr>
                <w:rFonts w:ascii="Times New Roman" w:hAnsi="Times New Roman"/>
                <w:sz w:val="28"/>
                <w:szCs w:val="28"/>
                <w:lang w:val="az-Latn-AZ"/>
              </w:rPr>
            </w:pPr>
            <w:r>
              <w:rPr>
                <w:rFonts w:ascii="Times New Roman" w:hAnsi="Times New Roman"/>
                <w:sz w:val="28"/>
                <w:szCs w:val="28"/>
                <w:lang w:val="az-Latn-AZ"/>
              </w:rPr>
              <w:t>3</w:t>
            </w:r>
          </w:p>
        </w:tc>
      </w:tr>
      <w:tr w:rsidR="007A696F" w:rsidRPr="009C1ED1" w:rsidTr="00E023B9">
        <w:tc>
          <w:tcPr>
            <w:tcW w:w="959"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line="240" w:lineRule="auto"/>
              <w:ind w:left="-20" w:right="-57"/>
              <w:contextualSpacing/>
              <w:jc w:val="center"/>
              <w:rPr>
                <w:rFonts w:ascii="Times New Roman" w:hAnsi="Times New Roman"/>
                <w:sz w:val="28"/>
                <w:szCs w:val="28"/>
                <w:lang w:val="az-Latn-AZ"/>
              </w:rPr>
            </w:pPr>
            <w:r>
              <w:rPr>
                <w:rFonts w:ascii="Times New Roman" w:hAnsi="Times New Roman"/>
                <w:sz w:val="28"/>
                <w:szCs w:val="28"/>
                <w:lang w:val="az-Latn-AZ"/>
              </w:rPr>
              <w:t>3</w:t>
            </w:r>
          </w:p>
        </w:tc>
        <w:tc>
          <w:tcPr>
            <w:tcW w:w="7488"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line="240" w:lineRule="auto"/>
              <w:ind w:left="-108" w:right="-57"/>
              <w:contextualSpacing/>
              <w:jc w:val="both"/>
              <w:rPr>
                <w:rFonts w:ascii="Times New Roman" w:hAnsi="Times New Roman"/>
                <w:sz w:val="28"/>
                <w:szCs w:val="28"/>
                <w:lang w:val="az-Latn-AZ"/>
              </w:rPr>
            </w:pPr>
            <w:r>
              <w:rPr>
                <w:rFonts w:ascii="Times New Roman" w:hAnsi="Times New Roman"/>
                <w:sz w:val="28"/>
                <w:szCs w:val="28"/>
                <w:lang w:val="az-Latn-AZ"/>
              </w:rPr>
              <w:t xml:space="preserve">Mebelin gigiyenik qiymətləndirilməsi və rəyin verilməsi   </w:t>
            </w:r>
          </w:p>
        </w:tc>
        <w:tc>
          <w:tcPr>
            <w:tcW w:w="126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line="240" w:lineRule="auto"/>
              <w:ind w:left="-83" w:right="-57"/>
              <w:contextualSpacing/>
              <w:jc w:val="center"/>
              <w:rPr>
                <w:rFonts w:ascii="Times New Roman" w:hAnsi="Times New Roman"/>
                <w:sz w:val="28"/>
                <w:szCs w:val="28"/>
                <w:lang w:val="az-Latn-AZ"/>
              </w:rPr>
            </w:pPr>
            <w:r>
              <w:rPr>
                <w:rFonts w:ascii="Times New Roman" w:hAnsi="Times New Roman"/>
                <w:sz w:val="28"/>
                <w:szCs w:val="28"/>
                <w:lang w:val="az-Latn-AZ"/>
              </w:rPr>
              <w:t>3</w:t>
            </w:r>
          </w:p>
        </w:tc>
      </w:tr>
      <w:tr w:rsidR="007A696F" w:rsidRPr="009C1ED1" w:rsidTr="00E023B9">
        <w:tc>
          <w:tcPr>
            <w:tcW w:w="959"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line="240" w:lineRule="auto"/>
              <w:ind w:left="-20" w:right="-57"/>
              <w:contextualSpacing/>
              <w:jc w:val="center"/>
              <w:rPr>
                <w:rFonts w:ascii="Times New Roman" w:hAnsi="Times New Roman"/>
                <w:sz w:val="28"/>
                <w:szCs w:val="28"/>
                <w:lang w:val="az-Latn-AZ"/>
              </w:rPr>
            </w:pPr>
          </w:p>
        </w:tc>
        <w:tc>
          <w:tcPr>
            <w:tcW w:w="748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line="240" w:lineRule="auto"/>
              <w:ind w:left="-108" w:right="-57"/>
              <w:contextualSpacing/>
              <w:jc w:val="right"/>
              <w:rPr>
                <w:rFonts w:ascii="Times New Roman" w:hAnsi="Times New Roman"/>
                <w:sz w:val="28"/>
                <w:szCs w:val="28"/>
                <w:lang w:val="az-Latn-AZ"/>
              </w:rPr>
            </w:pPr>
            <w:r>
              <w:rPr>
                <w:rFonts w:ascii="Times New Roman" w:hAnsi="Times New Roman"/>
                <w:sz w:val="28"/>
                <w:szCs w:val="28"/>
                <w:lang w:val="az-Latn-AZ"/>
              </w:rPr>
              <w:t>Cəmi:</w:t>
            </w:r>
          </w:p>
        </w:tc>
        <w:tc>
          <w:tcPr>
            <w:tcW w:w="1268"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line="240" w:lineRule="auto"/>
              <w:ind w:left="-83" w:right="-57"/>
              <w:contextualSpacing/>
              <w:jc w:val="center"/>
              <w:rPr>
                <w:rFonts w:ascii="Times New Roman" w:hAnsi="Times New Roman"/>
                <w:sz w:val="28"/>
                <w:szCs w:val="28"/>
                <w:lang w:val="az-Latn-AZ"/>
              </w:rPr>
            </w:pPr>
            <w:r>
              <w:rPr>
                <w:rFonts w:ascii="Times New Roman" w:hAnsi="Times New Roman"/>
                <w:sz w:val="28"/>
                <w:szCs w:val="28"/>
                <w:lang w:val="az-Latn-AZ"/>
              </w:rPr>
              <w:t>10</w:t>
            </w:r>
          </w:p>
        </w:tc>
      </w:tr>
    </w:tbl>
    <w:p w:rsidR="007A696F" w:rsidRDefault="007A696F" w:rsidP="007A696F">
      <w:pPr>
        <w:spacing w:after="0" w:line="360" w:lineRule="auto"/>
        <w:ind w:right="-57"/>
        <w:jc w:val="center"/>
        <w:rPr>
          <w:rFonts w:ascii="Times New Roman" w:hAnsi="Times New Roman"/>
          <w:b/>
          <w:bCs/>
          <w:sz w:val="28"/>
          <w:szCs w:val="28"/>
          <w:lang w:val="az-Latn-AZ"/>
        </w:rPr>
      </w:pPr>
    </w:p>
    <w:p w:rsidR="007A696F" w:rsidRDefault="007A696F" w:rsidP="007A696F">
      <w:pPr>
        <w:spacing w:after="0" w:line="240" w:lineRule="auto"/>
        <w:ind w:right="-57"/>
        <w:jc w:val="center"/>
        <w:rPr>
          <w:rFonts w:ascii="Times New Roman" w:hAnsi="Times New Roman"/>
          <w:b/>
          <w:bCs/>
          <w:sz w:val="28"/>
          <w:szCs w:val="28"/>
          <w:lang w:val="az-Latn-AZ"/>
        </w:rPr>
      </w:pPr>
      <w:r>
        <w:rPr>
          <w:rFonts w:ascii="Times New Roman" w:hAnsi="Times New Roman"/>
          <w:b/>
          <w:bCs/>
          <w:sz w:val="28"/>
          <w:szCs w:val="28"/>
          <w:lang w:val="az-Latn-AZ"/>
        </w:rPr>
        <w:t>UŞAQ MÜƏSSISƏLƏRIN  GIGIYENASI FƏNNI ÜZRƏ TƏCRÜBI BACARIQLARIN SIYAHISI (rəhbərlik)</w:t>
      </w:r>
    </w:p>
    <w:p w:rsidR="007A696F" w:rsidRDefault="007A696F" w:rsidP="007A696F">
      <w:pPr>
        <w:spacing w:after="0" w:line="240" w:lineRule="auto"/>
        <w:ind w:right="-57"/>
        <w:jc w:val="center"/>
        <w:rPr>
          <w:rFonts w:ascii="Times New Roman" w:hAnsi="Times New Roman"/>
          <w:b/>
          <w:bCs/>
          <w:sz w:val="28"/>
          <w:szCs w:val="28"/>
          <w:lang w:val="az-Latn-A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512"/>
        <w:gridCol w:w="1241"/>
      </w:tblGrid>
      <w:tr w:rsidR="007A696F" w:rsidTr="00E023B9">
        <w:tc>
          <w:tcPr>
            <w:tcW w:w="817"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tabs>
                <w:tab w:val="center" w:pos="426"/>
              </w:tabs>
              <w:spacing w:after="0"/>
              <w:ind w:left="720" w:right="-57" w:hanging="720"/>
              <w:contextualSpacing/>
              <w:jc w:val="center"/>
              <w:rPr>
                <w:rFonts w:ascii="Times New Roman" w:hAnsi="Times New Roman"/>
                <w:b/>
                <w:bCs/>
                <w:sz w:val="28"/>
                <w:szCs w:val="28"/>
              </w:rPr>
            </w:pPr>
            <w:r>
              <w:rPr>
                <w:rFonts w:ascii="Times New Roman" w:hAnsi="Times New Roman"/>
                <w:b/>
                <w:bCs/>
                <w:sz w:val="28"/>
                <w:szCs w:val="28"/>
              </w:rPr>
              <w:t>№</w:t>
            </w:r>
          </w:p>
        </w:tc>
        <w:tc>
          <w:tcPr>
            <w:tcW w:w="7512"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tabs>
                <w:tab w:val="center" w:pos="426"/>
              </w:tabs>
              <w:spacing w:after="0"/>
              <w:ind w:left="720" w:right="-57" w:hanging="720"/>
              <w:contextualSpacing/>
              <w:jc w:val="center"/>
              <w:rPr>
                <w:rFonts w:ascii="Times New Roman" w:hAnsi="Times New Roman"/>
                <w:b/>
                <w:bCs/>
                <w:sz w:val="28"/>
                <w:szCs w:val="28"/>
                <w:lang w:val="az-Latn-AZ"/>
              </w:rPr>
            </w:pPr>
            <w:r>
              <w:rPr>
                <w:rFonts w:ascii="Times New Roman" w:hAnsi="Times New Roman"/>
                <w:b/>
                <w:bCs/>
                <w:sz w:val="28"/>
                <w:szCs w:val="28"/>
                <w:lang w:val="az-Latn-AZ"/>
              </w:rPr>
              <w:t>Bacarıq</w:t>
            </w:r>
          </w:p>
        </w:tc>
        <w:tc>
          <w:tcPr>
            <w:tcW w:w="1241"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tabs>
                <w:tab w:val="center" w:pos="426"/>
              </w:tabs>
              <w:spacing w:after="0"/>
              <w:ind w:left="720" w:right="-57" w:hanging="720"/>
              <w:contextualSpacing/>
              <w:jc w:val="center"/>
              <w:rPr>
                <w:rFonts w:ascii="Times New Roman" w:hAnsi="Times New Roman"/>
                <w:b/>
                <w:bCs/>
                <w:sz w:val="28"/>
                <w:szCs w:val="28"/>
                <w:lang w:val="az-Latn-AZ"/>
              </w:rPr>
            </w:pPr>
            <w:r>
              <w:rPr>
                <w:rFonts w:ascii="Times New Roman" w:hAnsi="Times New Roman"/>
                <w:b/>
                <w:bCs/>
                <w:sz w:val="28"/>
                <w:szCs w:val="28"/>
                <w:lang w:val="az-Latn-AZ"/>
              </w:rPr>
              <w:t>Bal</w:t>
            </w:r>
          </w:p>
        </w:tc>
      </w:tr>
      <w:tr w:rsidR="007A696F" w:rsidTr="00E023B9">
        <w:tc>
          <w:tcPr>
            <w:tcW w:w="817"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ind w:left="720" w:right="-57" w:hanging="720"/>
              <w:contextualSpacing/>
              <w:jc w:val="center"/>
              <w:rPr>
                <w:rFonts w:ascii="Times New Roman" w:hAnsi="Times New Roman"/>
                <w:sz w:val="28"/>
                <w:szCs w:val="28"/>
                <w:lang w:val="az-Latn-AZ"/>
              </w:rPr>
            </w:pPr>
            <w:r>
              <w:rPr>
                <w:rFonts w:ascii="Times New Roman" w:hAnsi="Times New Roman"/>
                <w:sz w:val="28"/>
                <w:szCs w:val="28"/>
                <w:lang w:val="az-Latn-AZ"/>
              </w:rPr>
              <w:t>1</w:t>
            </w:r>
          </w:p>
        </w:tc>
        <w:tc>
          <w:tcPr>
            <w:tcW w:w="7512"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ind w:left="720" w:right="-57" w:hanging="720"/>
              <w:contextualSpacing/>
              <w:jc w:val="both"/>
              <w:rPr>
                <w:rFonts w:ascii="Times New Roman" w:hAnsi="Times New Roman"/>
                <w:sz w:val="28"/>
                <w:szCs w:val="28"/>
                <w:lang w:val="az-Latn-AZ"/>
              </w:rPr>
            </w:pPr>
            <w:r>
              <w:rPr>
                <w:rFonts w:ascii="Times New Roman" w:hAnsi="Times New Roman"/>
                <w:sz w:val="28"/>
                <w:szCs w:val="28"/>
                <w:lang w:val="az-Latn-AZ"/>
              </w:rPr>
              <w:t>Məktəbəqədər uşaq müəssələrinin layihəsinin sanitar-gigiyenik ekspertizası və  rəyin hazırlanması</w:t>
            </w:r>
          </w:p>
        </w:tc>
        <w:tc>
          <w:tcPr>
            <w:tcW w:w="1241"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ind w:left="720" w:right="-57" w:hanging="720"/>
              <w:contextualSpacing/>
              <w:jc w:val="center"/>
              <w:rPr>
                <w:rFonts w:ascii="Times New Roman" w:hAnsi="Times New Roman"/>
                <w:sz w:val="28"/>
                <w:szCs w:val="28"/>
              </w:rPr>
            </w:pPr>
            <w:r>
              <w:rPr>
                <w:rFonts w:ascii="Times New Roman" w:hAnsi="Times New Roman"/>
                <w:sz w:val="28"/>
                <w:szCs w:val="28"/>
              </w:rPr>
              <w:t>4</w:t>
            </w:r>
          </w:p>
        </w:tc>
      </w:tr>
      <w:tr w:rsidR="007A696F" w:rsidTr="00E023B9">
        <w:tc>
          <w:tcPr>
            <w:tcW w:w="817"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ind w:left="720" w:right="-57" w:hanging="720"/>
              <w:contextualSpacing/>
              <w:jc w:val="center"/>
              <w:rPr>
                <w:rFonts w:ascii="Times New Roman" w:hAnsi="Times New Roman"/>
                <w:sz w:val="28"/>
                <w:szCs w:val="28"/>
                <w:lang w:val="az-Latn-AZ"/>
              </w:rPr>
            </w:pPr>
            <w:r>
              <w:rPr>
                <w:rFonts w:ascii="Times New Roman" w:hAnsi="Times New Roman"/>
                <w:sz w:val="28"/>
                <w:szCs w:val="28"/>
                <w:lang w:val="az-Latn-AZ"/>
              </w:rPr>
              <w:t>2</w:t>
            </w:r>
          </w:p>
        </w:tc>
        <w:tc>
          <w:tcPr>
            <w:tcW w:w="7512"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ind w:left="720" w:right="-57" w:hanging="720"/>
              <w:contextualSpacing/>
              <w:jc w:val="both"/>
              <w:rPr>
                <w:rFonts w:ascii="Times New Roman" w:hAnsi="Times New Roman"/>
                <w:sz w:val="28"/>
                <w:szCs w:val="28"/>
                <w:lang w:val="az-Latn-AZ"/>
              </w:rPr>
            </w:pPr>
            <w:r>
              <w:rPr>
                <w:rFonts w:ascii="Times New Roman" w:hAnsi="Times New Roman"/>
                <w:sz w:val="28"/>
                <w:szCs w:val="28"/>
                <w:lang w:val="az-Latn-AZ"/>
              </w:rPr>
              <w:t xml:space="preserve">Kitabın gigiyenik qiymətləndirilməsi  və rəyin verilməsi   </w:t>
            </w:r>
          </w:p>
        </w:tc>
        <w:tc>
          <w:tcPr>
            <w:tcW w:w="1241"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ind w:left="720" w:right="-57" w:hanging="720"/>
              <w:contextualSpacing/>
              <w:jc w:val="center"/>
              <w:rPr>
                <w:rFonts w:ascii="Times New Roman" w:hAnsi="Times New Roman"/>
                <w:sz w:val="28"/>
                <w:szCs w:val="28"/>
              </w:rPr>
            </w:pPr>
            <w:r>
              <w:rPr>
                <w:rFonts w:ascii="Times New Roman" w:hAnsi="Times New Roman"/>
                <w:sz w:val="28"/>
                <w:szCs w:val="28"/>
              </w:rPr>
              <w:t>3</w:t>
            </w:r>
          </w:p>
        </w:tc>
      </w:tr>
      <w:tr w:rsidR="007A696F" w:rsidTr="00E023B9">
        <w:tc>
          <w:tcPr>
            <w:tcW w:w="817"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ind w:left="720" w:right="-57" w:hanging="720"/>
              <w:contextualSpacing/>
              <w:jc w:val="center"/>
              <w:rPr>
                <w:rFonts w:ascii="Times New Roman" w:hAnsi="Times New Roman"/>
                <w:sz w:val="28"/>
                <w:szCs w:val="28"/>
                <w:lang w:val="az-Latn-AZ"/>
              </w:rPr>
            </w:pPr>
            <w:r>
              <w:rPr>
                <w:rFonts w:ascii="Times New Roman" w:hAnsi="Times New Roman"/>
                <w:sz w:val="28"/>
                <w:szCs w:val="28"/>
                <w:lang w:val="az-Latn-AZ"/>
              </w:rPr>
              <w:t>3</w:t>
            </w:r>
          </w:p>
        </w:tc>
        <w:tc>
          <w:tcPr>
            <w:tcW w:w="7512"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ind w:left="720" w:right="-57" w:hanging="720"/>
              <w:contextualSpacing/>
              <w:jc w:val="both"/>
              <w:rPr>
                <w:rFonts w:ascii="Times New Roman" w:hAnsi="Times New Roman"/>
                <w:sz w:val="28"/>
                <w:szCs w:val="28"/>
                <w:lang w:val="az-Latn-AZ"/>
              </w:rPr>
            </w:pPr>
            <w:r>
              <w:rPr>
                <w:rFonts w:ascii="Times New Roman" w:hAnsi="Times New Roman"/>
                <w:sz w:val="28"/>
                <w:szCs w:val="28"/>
                <w:lang w:val="az-Latn-AZ"/>
              </w:rPr>
              <w:t xml:space="preserve">Mebelin  gigiyenik qiymətləndirilməsi və rəyin verilməsi   </w:t>
            </w:r>
          </w:p>
        </w:tc>
        <w:tc>
          <w:tcPr>
            <w:tcW w:w="1241"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ind w:left="720" w:right="-57" w:hanging="720"/>
              <w:contextualSpacing/>
              <w:jc w:val="center"/>
              <w:rPr>
                <w:rFonts w:ascii="Times New Roman" w:hAnsi="Times New Roman"/>
                <w:sz w:val="28"/>
                <w:szCs w:val="28"/>
              </w:rPr>
            </w:pPr>
            <w:r>
              <w:rPr>
                <w:rFonts w:ascii="Times New Roman" w:hAnsi="Times New Roman"/>
                <w:sz w:val="28"/>
                <w:szCs w:val="28"/>
              </w:rPr>
              <w:t>3</w:t>
            </w:r>
          </w:p>
        </w:tc>
      </w:tr>
      <w:tr w:rsidR="007A696F" w:rsidTr="00E023B9">
        <w:tc>
          <w:tcPr>
            <w:tcW w:w="817" w:type="dxa"/>
            <w:tcBorders>
              <w:top w:val="single" w:sz="4" w:space="0" w:color="000000"/>
              <w:left w:val="single" w:sz="4" w:space="0" w:color="000000"/>
              <w:bottom w:val="single" w:sz="4" w:space="0" w:color="000000"/>
              <w:right w:val="single" w:sz="4" w:space="0" w:color="000000"/>
            </w:tcBorders>
          </w:tcPr>
          <w:p w:rsidR="007A696F" w:rsidRDefault="007A696F" w:rsidP="00E023B9">
            <w:pPr>
              <w:spacing w:after="0"/>
              <w:ind w:left="720" w:right="-57"/>
              <w:contextualSpacing/>
              <w:jc w:val="both"/>
              <w:rPr>
                <w:rFonts w:ascii="Times New Roman" w:hAnsi="Times New Roman"/>
                <w:sz w:val="28"/>
                <w:szCs w:val="28"/>
                <w:lang w:val="az-Latn-AZ"/>
              </w:rPr>
            </w:pPr>
          </w:p>
        </w:tc>
        <w:tc>
          <w:tcPr>
            <w:tcW w:w="7512"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ind w:left="720" w:right="-57"/>
              <w:contextualSpacing/>
              <w:jc w:val="right"/>
              <w:rPr>
                <w:rFonts w:ascii="Times New Roman" w:hAnsi="Times New Roman"/>
                <w:sz w:val="28"/>
                <w:szCs w:val="28"/>
                <w:lang w:val="az-Latn-AZ"/>
              </w:rPr>
            </w:pPr>
            <w:r>
              <w:rPr>
                <w:rFonts w:ascii="Times New Roman" w:hAnsi="Times New Roman"/>
                <w:sz w:val="28"/>
                <w:szCs w:val="28"/>
                <w:lang w:val="az-Latn-AZ"/>
              </w:rPr>
              <w:t>Cəmi:</w:t>
            </w:r>
          </w:p>
        </w:tc>
        <w:tc>
          <w:tcPr>
            <w:tcW w:w="1241" w:type="dxa"/>
            <w:tcBorders>
              <w:top w:val="single" w:sz="4" w:space="0" w:color="000000"/>
              <w:left w:val="single" w:sz="4" w:space="0" w:color="000000"/>
              <w:bottom w:val="single" w:sz="4" w:space="0" w:color="000000"/>
              <w:right w:val="single" w:sz="4" w:space="0" w:color="000000"/>
            </w:tcBorders>
            <w:hideMark/>
          </w:tcPr>
          <w:p w:rsidR="007A696F" w:rsidRDefault="007A696F" w:rsidP="00E023B9">
            <w:pPr>
              <w:spacing w:after="0"/>
              <w:ind w:left="720" w:right="-57"/>
              <w:contextualSpacing/>
              <w:jc w:val="both"/>
              <w:rPr>
                <w:rFonts w:ascii="Times New Roman" w:hAnsi="Times New Roman"/>
                <w:sz w:val="28"/>
                <w:szCs w:val="28"/>
              </w:rPr>
            </w:pPr>
            <w:r>
              <w:rPr>
                <w:rFonts w:ascii="Times New Roman" w:hAnsi="Times New Roman"/>
                <w:sz w:val="28"/>
                <w:szCs w:val="28"/>
              </w:rPr>
              <w:t>10</w:t>
            </w:r>
          </w:p>
        </w:tc>
      </w:tr>
    </w:tbl>
    <w:p w:rsidR="007A696F" w:rsidRDefault="007A696F" w:rsidP="007A696F">
      <w:pPr>
        <w:spacing w:after="0" w:line="240" w:lineRule="auto"/>
        <w:jc w:val="both"/>
        <w:rPr>
          <w:rFonts w:ascii="Times New Roman" w:hAnsi="Times New Roman"/>
          <w:b/>
          <w:sz w:val="28"/>
          <w:szCs w:val="28"/>
          <w:lang w:val="az-Latn-AZ"/>
        </w:rPr>
      </w:pPr>
    </w:p>
    <w:p w:rsidR="007A696F" w:rsidRPr="004A2E9D" w:rsidRDefault="007A696F" w:rsidP="007A696F">
      <w:pPr>
        <w:spacing w:line="240" w:lineRule="auto"/>
        <w:jc w:val="both"/>
        <w:rPr>
          <w:rFonts w:ascii="Times New Roman" w:hAnsi="Times New Roman"/>
          <w:sz w:val="28"/>
          <w:szCs w:val="28"/>
          <w:lang w:val="az-Latn-AZ"/>
        </w:rPr>
      </w:pPr>
      <w:r w:rsidRPr="004A2E9D">
        <w:rPr>
          <w:rFonts w:ascii="Times New Roman" w:hAnsi="Times New Roman"/>
          <w:b/>
          <w:sz w:val="28"/>
          <w:szCs w:val="28"/>
          <w:lang w:val="az-Latn-AZ"/>
        </w:rPr>
        <w:t>Hazırladı</w:t>
      </w:r>
      <w:r w:rsidRPr="00A41816">
        <w:rPr>
          <w:rFonts w:ascii="Times New Roman" w:hAnsi="Times New Roman"/>
          <w:b/>
          <w:sz w:val="28"/>
          <w:szCs w:val="28"/>
          <w:lang w:val="az-Latn-AZ"/>
        </w:rPr>
        <w:t>:                                                                 t.</w:t>
      </w:r>
      <w:r w:rsidR="00A41816" w:rsidRPr="00A41816">
        <w:rPr>
          <w:rFonts w:ascii="Times New Roman" w:hAnsi="Times New Roman"/>
          <w:b/>
          <w:sz w:val="28"/>
          <w:szCs w:val="28"/>
          <w:lang w:val="az-Latn-AZ"/>
        </w:rPr>
        <w:t>ü.f.d.</w:t>
      </w:r>
      <w:r w:rsidRPr="00A41816">
        <w:rPr>
          <w:rFonts w:ascii="Times New Roman" w:hAnsi="Times New Roman"/>
          <w:b/>
          <w:sz w:val="28"/>
          <w:szCs w:val="28"/>
          <w:lang w:val="az-Latn-AZ"/>
        </w:rPr>
        <w:t>,  dos. S.Ə.Həsənova</w:t>
      </w:r>
      <w:r>
        <w:rPr>
          <w:rFonts w:ascii="Times New Roman" w:hAnsi="Times New Roman"/>
          <w:sz w:val="28"/>
          <w:szCs w:val="28"/>
          <w:lang w:val="az-Latn-AZ"/>
        </w:rPr>
        <w:t xml:space="preserve">  </w:t>
      </w:r>
    </w:p>
    <w:p w:rsidR="00A41816" w:rsidRDefault="00A41816" w:rsidP="007A696F">
      <w:pPr>
        <w:spacing w:after="0"/>
        <w:ind w:left="720"/>
        <w:jc w:val="center"/>
        <w:rPr>
          <w:rFonts w:ascii="Times New Roman" w:hAnsi="Times New Roman"/>
          <w:b/>
          <w:sz w:val="28"/>
          <w:szCs w:val="28"/>
          <w:lang w:val="az-Latn-AZ"/>
        </w:rPr>
      </w:pPr>
    </w:p>
    <w:p w:rsidR="007A696F" w:rsidRPr="00442477" w:rsidRDefault="007A696F" w:rsidP="007A696F">
      <w:pPr>
        <w:spacing w:after="0"/>
        <w:ind w:left="720"/>
        <w:jc w:val="center"/>
        <w:rPr>
          <w:rFonts w:ascii="Times New Roman" w:hAnsi="Times New Roman"/>
          <w:b/>
          <w:sz w:val="28"/>
          <w:szCs w:val="28"/>
          <w:lang w:val="az-Latn-AZ"/>
        </w:rPr>
      </w:pPr>
      <w:r>
        <w:rPr>
          <w:rFonts w:ascii="Times New Roman" w:hAnsi="Times New Roman"/>
          <w:b/>
          <w:sz w:val="28"/>
          <w:szCs w:val="28"/>
          <w:lang w:val="az-Latn-AZ"/>
        </w:rPr>
        <w:lastRenderedPageBreak/>
        <w:t>Metodiki təminat</w:t>
      </w:r>
    </w:p>
    <w:p w:rsidR="007A696F" w:rsidRPr="004A2E9D" w:rsidRDefault="007A696F" w:rsidP="007A696F">
      <w:pPr>
        <w:pStyle w:val="a3"/>
        <w:numPr>
          <w:ilvl w:val="0"/>
          <w:numId w:val="2"/>
        </w:numPr>
        <w:tabs>
          <w:tab w:val="center" w:pos="426"/>
        </w:tabs>
        <w:spacing w:after="0"/>
        <w:ind w:right="-142"/>
        <w:jc w:val="both"/>
        <w:rPr>
          <w:rFonts w:ascii="Times New Roman" w:hAnsi="Times New Roman"/>
          <w:sz w:val="28"/>
          <w:szCs w:val="28"/>
          <w:lang w:val="az-Latn-AZ"/>
        </w:rPr>
      </w:pPr>
      <w:r w:rsidRPr="004A2E9D">
        <w:rPr>
          <w:rFonts w:ascii="Times New Roman" w:hAnsi="Times New Roman"/>
          <w:sz w:val="28"/>
          <w:szCs w:val="28"/>
          <w:lang w:val="az-Latn-AZ"/>
        </w:rPr>
        <w:t>Əliyev V.Ə. “Uşaq və yeniyetmələr gigiyenası”. Dərslik. Bakı - 1995.</w:t>
      </w:r>
    </w:p>
    <w:p w:rsidR="007A696F" w:rsidRPr="004A2E9D" w:rsidRDefault="007A696F" w:rsidP="007A696F">
      <w:pPr>
        <w:pStyle w:val="a3"/>
        <w:numPr>
          <w:ilvl w:val="0"/>
          <w:numId w:val="2"/>
        </w:numPr>
        <w:tabs>
          <w:tab w:val="center" w:pos="426"/>
        </w:tabs>
        <w:spacing w:after="0"/>
        <w:ind w:right="-142"/>
        <w:jc w:val="both"/>
        <w:rPr>
          <w:rFonts w:ascii="Times New Roman" w:hAnsi="Times New Roman"/>
          <w:sz w:val="28"/>
          <w:szCs w:val="28"/>
          <w:lang w:val="az-Latn-AZ"/>
        </w:rPr>
      </w:pPr>
      <w:r w:rsidRPr="004A2E9D">
        <w:rPr>
          <w:rFonts w:ascii="Times New Roman" w:hAnsi="Times New Roman"/>
          <w:sz w:val="28"/>
          <w:szCs w:val="28"/>
          <w:lang w:val="az-Latn-AZ"/>
        </w:rPr>
        <w:t>Gürzəliyev S.A., Məmmədova Z.B., Süleymanzadə N.Q., Həsənova S.Ə.,</w:t>
      </w:r>
      <w:r w:rsidRPr="004A2E9D">
        <w:rPr>
          <w:rFonts w:ascii="Times New Roman" w:hAnsi="Times New Roman"/>
          <w:sz w:val="28"/>
          <w:szCs w:val="28"/>
          <w:lang w:val="az-Latn-AZ"/>
        </w:rPr>
        <w:softHyphen/>
        <w:t>Ba</w:t>
      </w:r>
      <w:r w:rsidRPr="004A2E9D">
        <w:rPr>
          <w:rFonts w:ascii="Times New Roman" w:hAnsi="Times New Roman"/>
          <w:sz w:val="28"/>
          <w:szCs w:val="28"/>
          <w:lang w:val="az-Latn-AZ"/>
        </w:rPr>
        <w:softHyphen/>
        <w:t>la</w:t>
      </w:r>
      <w:r w:rsidRPr="004A2E9D">
        <w:rPr>
          <w:rFonts w:ascii="Times New Roman" w:hAnsi="Times New Roman"/>
          <w:sz w:val="28"/>
          <w:szCs w:val="28"/>
          <w:lang w:val="az-Latn-AZ"/>
        </w:rPr>
        <w:softHyphen/>
      </w:r>
      <w:r w:rsidRPr="004A2E9D">
        <w:rPr>
          <w:rFonts w:ascii="Times New Roman" w:hAnsi="Times New Roman"/>
          <w:sz w:val="28"/>
          <w:szCs w:val="28"/>
          <w:lang w:val="az-Latn-AZ"/>
        </w:rPr>
        <w:softHyphen/>
        <w:t>yeva Ş.M., İsmayılova Z.Q. “Uşaq və yeniyetmələr gigiyenası”. Təcrübə məş</w:t>
      </w:r>
      <w:r w:rsidRPr="004A2E9D">
        <w:rPr>
          <w:rFonts w:ascii="Times New Roman" w:hAnsi="Times New Roman"/>
          <w:sz w:val="28"/>
          <w:szCs w:val="28"/>
          <w:lang w:val="az-Latn-AZ"/>
        </w:rPr>
        <w:softHyphen/>
        <w:t>ğələsi, Bakı – 2010.</w:t>
      </w:r>
    </w:p>
    <w:p w:rsidR="007A696F" w:rsidRPr="004A2E9D" w:rsidRDefault="007A696F" w:rsidP="007A696F">
      <w:pPr>
        <w:pStyle w:val="a3"/>
        <w:numPr>
          <w:ilvl w:val="0"/>
          <w:numId w:val="2"/>
        </w:numPr>
        <w:tabs>
          <w:tab w:val="center" w:pos="426"/>
        </w:tabs>
        <w:spacing w:after="0"/>
        <w:ind w:right="-142"/>
        <w:jc w:val="both"/>
        <w:rPr>
          <w:rFonts w:ascii="Times New Roman" w:hAnsi="Times New Roman"/>
          <w:sz w:val="28"/>
          <w:szCs w:val="28"/>
          <w:lang w:val="az-Latn-AZ"/>
        </w:rPr>
      </w:pPr>
      <w:r w:rsidRPr="004A2E9D">
        <w:rPr>
          <w:rFonts w:ascii="Times New Roman" w:hAnsi="Times New Roman"/>
          <w:sz w:val="28"/>
          <w:szCs w:val="28"/>
          <w:lang w:val="az-Latn-AZ"/>
        </w:rPr>
        <w:t>Məmmədov A.M. “Uşaq və yeniyetmələr gigiyenası”. I – II hissə tədris və</w:t>
      </w:r>
      <w:r w:rsidRPr="004A2E9D">
        <w:rPr>
          <w:rFonts w:ascii="Times New Roman" w:hAnsi="Times New Roman"/>
          <w:sz w:val="28"/>
          <w:szCs w:val="28"/>
          <w:lang w:val="en-US"/>
        </w:rPr>
        <w:softHyphen/>
      </w:r>
      <w:r w:rsidRPr="004A2E9D">
        <w:rPr>
          <w:rFonts w:ascii="Times New Roman" w:hAnsi="Times New Roman"/>
          <w:sz w:val="28"/>
          <w:szCs w:val="28"/>
          <w:lang w:val="az-Latn-AZ"/>
        </w:rPr>
        <w:t>saiti, Bakı - 1986.</w:t>
      </w:r>
    </w:p>
    <w:p w:rsidR="007A696F" w:rsidRPr="004A2E9D" w:rsidRDefault="007A696F" w:rsidP="007A696F">
      <w:pPr>
        <w:pStyle w:val="a3"/>
        <w:numPr>
          <w:ilvl w:val="0"/>
          <w:numId w:val="2"/>
        </w:numPr>
        <w:tabs>
          <w:tab w:val="center" w:pos="426"/>
        </w:tabs>
        <w:spacing w:after="0"/>
        <w:ind w:right="-142"/>
        <w:jc w:val="both"/>
        <w:rPr>
          <w:rFonts w:ascii="Times New Roman" w:hAnsi="Times New Roman"/>
          <w:sz w:val="28"/>
          <w:szCs w:val="28"/>
          <w:lang w:val="az-Latn-AZ"/>
        </w:rPr>
      </w:pPr>
      <w:r>
        <w:rPr>
          <w:rFonts w:ascii="Times New Roman" w:hAnsi="Times New Roman"/>
          <w:sz w:val="28"/>
          <w:szCs w:val="28"/>
          <w:lang w:val="az-Latn-AZ"/>
        </w:rPr>
        <w:t>Серд</w:t>
      </w:r>
      <w:r>
        <w:rPr>
          <w:rFonts w:ascii="Times New Roman" w:hAnsi="Times New Roman"/>
          <w:sz w:val="28"/>
          <w:szCs w:val="28"/>
        </w:rPr>
        <w:t>ю</w:t>
      </w:r>
      <w:r w:rsidRPr="004A2E9D">
        <w:rPr>
          <w:rFonts w:ascii="Times New Roman" w:hAnsi="Times New Roman"/>
          <w:sz w:val="28"/>
          <w:szCs w:val="28"/>
          <w:lang w:val="az-Latn-AZ"/>
        </w:rPr>
        <w:t xml:space="preserve">ковская Г.Н., Сухарев А.Г. “Гигиена детей и подростков” </w:t>
      </w:r>
      <w:r w:rsidRPr="004A2E9D">
        <w:rPr>
          <w:rFonts w:ascii="Times New Roman" w:hAnsi="Times New Roman"/>
          <w:sz w:val="28"/>
          <w:szCs w:val="28"/>
        </w:rPr>
        <w:t>руко</w:t>
      </w:r>
      <w:r w:rsidRPr="004A2E9D">
        <w:rPr>
          <w:rFonts w:ascii="Times New Roman" w:hAnsi="Times New Roman"/>
          <w:sz w:val="28"/>
          <w:szCs w:val="28"/>
          <w:lang w:val="az-Latn-AZ"/>
        </w:rPr>
        <w:softHyphen/>
      </w:r>
      <w:r w:rsidRPr="004A2E9D">
        <w:rPr>
          <w:rFonts w:ascii="Times New Roman" w:hAnsi="Times New Roman"/>
          <w:sz w:val="28"/>
          <w:szCs w:val="28"/>
        </w:rPr>
        <w:t>во</w:t>
      </w:r>
      <w:r w:rsidRPr="004A2E9D">
        <w:rPr>
          <w:rFonts w:ascii="Times New Roman" w:hAnsi="Times New Roman"/>
          <w:sz w:val="28"/>
          <w:szCs w:val="28"/>
          <w:lang w:val="az-Latn-AZ"/>
        </w:rPr>
        <w:softHyphen/>
      </w:r>
      <w:r w:rsidRPr="004A2E9D">
        <w:rPr>
          <w:rFonts w:ascii="Times New Roman" w:hAnsi="Times New Roman"/>
          <w:sz w:val="28"/>
          <w:szCs w:val="28"/>
        </w:rPr>
        <w:t>д</w:t>
      </w:r>
      <w:r w:rsidRPr="004A2E9D">
        <w:rPr>
          <w:rFonts w:ascii="Times New Roman" w:hAnsi="Times New Roman"/>
          <w:sz w:val="28"/>
          <w:szCs w:val="28"/>
          <w:lang w:val="az-Latn-AZ"/>
        </w:rPr>
        <w:softHyphen/>
      </w:r>
      <w:r w:rsidRPr="004A2E9D">
        <w:rPr>
          <w:rFonts w:ascii="Times New Roman" w:hAnsi="Times New Roman"/>
          <w:sz w:val="28"/>
          <w:szCs w:val="28"/>
        </w:rPr>
        <w:t xml:space="preserve">ство для санитарных врачей. </w:t>
      </w:r>
      <w:r w:rsidRPr="004A2E9D">
        <w:rPr>
          <w:rFonts w:ascii="Times New Roman" w:hAnsi="Times New Roman"/>
          <w:sz w:val="28"/>
          <w:szCs w:val="28"/>
          <w:lang w:val="az-Latn-AZ"/>
        </w:rPr>
        <w:t>M.</w:t>
      </w:r>
      <w:r w:rsidRPr="004A2E9D">
        <w:rPr>
          <w:rFonts w:ascii="Times New Roman" w:hAnsi="Times New Roman"/>
          <w:sz w:val="28"/>
          <w:szCs w:val="28"/>
        </w:rPr>
        <w:t xml:space="preserve"> -</w:t>
      </w:r>
      <w:r w:rsidRPr="004A2E9D">
        <w:rPr>
          <w:rFonts w:ascii="Times New Roman" w:hAnsi="Times New Roman"/>
          <w:sz w:val="28"/>
          <w:szCs w:val="28"/>
          <w:lang w:val="az-Latn-AZ"/>
        </w:rPr>
        <w:t xml:space="preserve"> 1986.</w:t>
      </w:r>
    </w:p>
    <w:p w:rsidR="007A696F" w:rsidRPr="004A2E9D" w:rsidRDefault="007A696F" w:rsidP="007A696F">
      <w:pPr>
        <w:pStyle w:val="a3"/>
        <w:numPr>
          <w:ilvl w:val="0"/>
          <w:numId w:val="2"/>
        </w:numPr>
        <w:tabs>
          <w:tab w:val="center" w:pos="426"/>
        </w:tabs>
        <w:spacing w:after="0"/>
        <w:ind w:right="-142"/>
        <w:jc w:val="both"/>
        <w:rPr>
          <w:rFonts w:ascii="Times New Roman" w:hAnsi="Times New Roman"/>
          <w:sz w:val="28"/>
          <w:szCs w:val="28"/>
          <w:lang w:val="az-Latn-AZ"/>
        </w:rPr>
      </w:pPr>
      <w:r>
        <w:rPr>
          <w:rFonts w:ascii="Times New Roman" w:hAnsi="Times New Roman"/>
          <w:sz w:val="28"/>
          <w:szCs w:val="28"/>
          <w:lang w:val="az-Latn-AZ"/>
        </w:rPr>
        <w:t>Кард</w:t>
      </w:r>
      <w:r>
        <w:rPr>
          <w:rFonts w:ascii="Times New Roman" w:hAnsi="Times New Roman"/>
          <w:sz w:val="28"/>
          <w:szCs w:val="28"/>
        </w:rPr>
        <w:t>а</w:t>
      </w:r>
      <w:r>
        <w:rPr>
          <w:rFonts w:ascii="Times New Roman" w:hAnsi="Times New Roman"/>
          <w:sz w:val="28"/>
          <w:szCs w:val="28"/>
          <w:lang w:val="az-Latn-AZ"/>
        </w:rPr>
        <w:t>шенко В.М. “</w:t>
      </w:r>
      <w:r w:rsidRPr="004A2E9D">
        <w:rPr>
          <w:rFonts w:ascii="Times New Roman" w:hAnsi="Times New Roman"/>
          <w:sz w:val="28"/>
          <w:szCs w:val="28"/>
        </w:rPr>
        <w:t>Гигиена детей и подростков</w:t>
      </w:r>
      <w:r w:rsidRPr="004A2E9D">
        <w:rPr>
          <w:rFonts w:ascii="Times New Roman" w:hAnsi="Times New Roman"/>
          <w:sz w:val="28"/>
          <w:szCs w:val="28"/>
          <w:lang w:val="az-Latn-AZ"/>
        </w:rPr>
        <w:t xml:space="preserve">”. </w:t>
      </w:r>
      <w:r w:rsidRPr="004A2E9D">
        <w:rPr>
          <w:rFonts w:ascii="Times New Roman" w:hAnsi="Times New Roman"/>
          <w:sz w:val="28"/>
          <w:szCs w:val="28"/>
        </w:rPr>
        <w:t>Практический заня</w:t>
      </w:r>
      <w:r w:rsidRPr="004A2E9D">
        <w:rPr>
          <w:rFonts w:ascii="Times New Roman" w:hAnsi="Times New Roman"/>
          <w:sz w:val="28"/>
          <w:szCs w:val="28"/>
          <w:lang w:val="az-Latn-AZ"/>
        </w:rPr>
        <w:softHyphen/>
      </w:r>
      <w:r w:rsidRPr="004A2E9D">
        <w:rPr>
          <w:rFonts w:ascii="Times New Roman" w:hAnsi="Times New Roman"/>
          <w:sz w:val="28"/>
          <w:szCs w:val="28"/>
        </w:rPr>
        <w:t>тия</w:t>
      </w:r>
      <w:r w:rsidRPr="004A2E9D">
        <w:rPr>
          <w:rFonts w:ascii="Times New Roman" w:hAnsi="Times New Roman"/>
          <w:sz w:val="28"/>
          <w:szCs w:val="28"/>
          <w:lang w:val="az-Latn-AZ"/>
        </w:rPr>
        <w:softHyphen/>
      </w:r>
      <w:r w:rsidRPr="004A2E9D">
        <w:rPr>
          <w:rFonts w:ascii="Times New Roman" w:hAnsi="Times New Roman"/>
          <w:sz w:val="28"/>
          <w:szCs w:val="28"/>
        </w:rPr>
        <w:t xml:space="preserve">. </w:t>
      </w:r>
      <w:r w:rsidRPr="004A2E9D">
        <w:rPr>
          <w:rFonts w:ascii="Times New Roman" w:hAnsi="Times New Roman"/>
          <w:sz w:val="28"/>
          <w:szCs w:val="28"/>
          <w:lang w:val="az-Latn-AZ"/>
        </w:rPr>
        <w:t>M.</w:t>
      </w:r>
      <w:r w:rsidRPr="004A2E9D">
        <w:rPr>
          <w:rFonts w:ascii="Times New Roman" w:hAnsi="Times New Roman"/>
          <w:sz w:val="28"/>
          <w:szCs w:val="28"/>
        </w:rPr>
        <w:t xml:space="preserve"> -</w:t>
      </w:r>
      <w:r w:rsidRPr="004A2E9D">
        <w:rPr>
          <w:rFonts w:ascii="Times New Roman" w:hAnsi="Times New Roman"/>
          <w:sz w:val="28"/>
          <w:szCs w:val="28"/>
          <w:lang w:val="az-Latn-AZ"/>
        </w:rPr>
        <w:t xml:space="preserve"> 1983.</w:t>
      </w:r>
    </w:p>
    <w:p w:rsidR="007A696F" w:rsidRPr="004A2E9D" w:rsidRDefault="007A696F" w:rsidP="007A696F">
      <w:pPr>
        <w:pStyle w:val="a3"/>
        <w:numPr>
          <w:ilvl w:val="0"/>
          <w:numId w:val="2"/>
        </w:numPr>
        <w:tabs>
          <w:tab w:val="center" w:pos="426"/>
        </w:tabs>
        <w:spacing w:after="0"/>
        <w:ind w:right="-142"/>
        <w:jc w:val="both"/>
        <w:rPr>
          <w:rFonts w:ascii="Times New Roman" w:hAnsi="Times New Roman"/>
          <w:sz w:val="28"/>
          <w:szCs w:val="28"/>
          <w:lang w:val="az-Latn-AZ"/>
        </w:rPr>
      </w:pPr>
      <w:r>
        <w:rPr>
          <w:rFonts w:ascii="Times New Roman" w:hAnsi="Times New Roman"/>
          <w:sz w:val="28"/>
          <w:szCs w:val="28"/>
        </w:rPr>
        <w:t>Карда</w:t>
      </w:r>
      <w:r w:rsidRPr="004A2E9D">
        <w:rPr>
          <w:rFonts w:ascii="Times New Roman" w:hAnsi="Times New Roman"/>
          <w:sz w:val="28"/>
          <w:szCs w:val="28"/>
        </w:rPr>
        <w:t>шенко В.Н</w:t>
      </w:r>
      <w:r>
        <w:rPr>
          <w:rFonts w:ascii="Times New Roman" w:hAnsi="Times New Roman"/>
          <w:sz w:val="28"/>
          <w:szCs w:val="28"/>
          <w:lang w:val="az-Latn-AZ"/>
        </w:rPr>
        <w:t>. “</w:t>
      </w:r>
      <w:r w:rsidRPr="004A2E9D">
        <w:rPr>
          <w:rFonts w:ascii="Times New Roman" w:hAnsi="Times New Roman"/>
          <w:sz w:val="28"/>
          <w:szCs w:val="28"/>
        </w:rPr>
        <w:t>Гигиена детей и подростков</w:t>
      </w:r>
      <w:r w:rsidRPr="004A2E9D">
        <w:rPr>
          <w:rFonts w:ascii="Times New Roman" w:hAnsi="Times New Roman"/>
          <w:sz w:val="28"/>
          <w:szCs w:val="28"/>
          <w:lang w:val="az-Latn-AZ"/>
        </w:rPr>
        <w:t xml:space="preserve">”. М. </w:t>
      </w:r>
      <w:r w:rsidRPr="004A2E9D">
        <w:rPr>
          <w:rFonts w:ascii="Times New Roman" w:hAnsi="Times New Roman"/>
          <w:sz w:val="28"/>
          <w:szCs w:val="28"/>
        </w:rPr>
        <w:t xml:space="preserve">- </w:t>
      </w:r>
      <w:r w:rsidRPr="004A2E9D">
        <w:rPr>
          <w:rFonts w:ascii="Times New Roman" w:hAnsi="Times New Roman"/>
          <w:sz w:val="28"/>
          <w:szCs w:val="28"/>
          <w:lang w:val="az-Latn-AZ"/>
        </w:rPr>
        <w:t>1988.</w:t>
      </w:r>
    </w:p>
    <w:p w:rsidR="007A696F" w:rsidRPr="004A2E9D" w:rsidRDefault="007A696F" w:rsidP="007A696F">
      <w:pPr>
        <w:pStyle w:val="a3"/>
        <w:numPr>
          <w:ilvl w:val="0"/>
          <w:numId w:val="2"/>
        </w:numPr>
        <w:tabs>
          <w:tab w:val="center" w:pos="426"/>
        </w:tabs>
        <w:spacing w:after="0"/>
        <w:ind w:right="-142"/>
        <w:jc w:val="both"/>
        <w:rPr>
          <w:rFonts w:ascii="Times New Roman" w:hAnsi="Times New Roman"/>
          <w:sz w:val="28"/>
          <w:szCs w:val="28"/>
          <w:lang w:val="az-Latn-AZ"/>
        </w:rPr>
      </w:pPr>
      <w:r w:rsidRPr="004A2E9D">
        <w:rPr>
          <w:rFonts w:ascii="Times New Roman" w:hAnsi="Times New Roman"/>
          <w:sz w:val="28"/>
          <w:szCs w:val="28"/>
          <w:lang w:val="az-Latn-AZ"/>
        </w:rPr>
        <w:t>Кучма В.Р. «Гигиена детей и подростков», М. – 2001.</w:t>
      </w:r>
    </w:p>
    <w:p w:rsidR="007A696F" w:rsidRPr="0018382B" w:rsidRDefault="007A696F" w:rsidP="007A696F">
      <w:pPr>
        <w:rPr>
          <w:lang w:val="az-Latn-AZ"/>
        </w:rPr>
      </w:pPr>
    </w:p>
    <w:p w:rsidR="00794CC7" w:rsidRPr="007A696F" w:rsidRDefault="00794CC7" w:rsidP="007A696F">
      <w:pPr>
        <w:rPr>
          <w:lang w:val="az-Latn-AZ"/>
        </w:rPr>
      </w:pPr>
    </w:p>
    <w:sectPr w:rsidR="00794CC7" w:rsidRPr="007A696F" w:rsidSect="000E68F1">
      <w:headerReference w:type="even" r:id="rId7"/>
      <w:headerReference w:type="default" r:id="rId8"/>
      <w:pgSz w:w="11906" w:h="16838"/>
      <w:pgMar w:top="1134" w:right="567" w:bottom="851"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FA" w:rsidRDefault="00036CFA">
      <w:pPr>
        <w:spacing w:after="0" w:line="240" w:lineRule="auto"/>
      </w:pPr>
      <w:r>
        <w:separator/>
      </w:r>
    </w:p>
  </w:endnote>
  <w:endnote w:type="continuationSeparator" w:id="0">
    <w:p w:rsidR="00036CFA" w:rsidRDefault="0003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FA" w:rsidRDefault="00036CFA">
      <w:pPr>
        <w:spacing w:after="0" w:line="240" w:lineRule="auto"/>
      </w:pPr>
      <w:r>
        <w:separator/>
      </w:r>
    </w:p>
  </w:footnote>
  <w:footnote w:type="continuationSeparator" w:id="0">
    <w:p w:rsidR="00036CFA" w:rsidRDefault="00036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9A" w:rsidRDefault="00AD759A" w:rsidP="0005660F">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AD759A" w:rsidRDefault="00AD759A" w:rsidP="00AD759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9A" w:rsidRDefault="00AD759A" w:rsidP="0005660F">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71FE7">
      <w:rPr>
        <w:rStyle w:val="a8"/>
        <w:noProof/>
      </w:rPr>
      <w:t>7</w:t>
    </w:r>
    <w:r>
      <w:rPr>
        <w:rStyle w:val="a8"/>
      </w:rPr>
      <w:fldChar w:fldCharType="end"/>
    </w:r>
  </w:p>
  <w:p w:rsidR="00AD759A" w:rsidRDefault="00AD759A" w:rsidP="00AD759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D37BE"/>
    <w:multiLevelType w:val="hybridMultilevel"/>
    <w:tmpl w:val="9DA41E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68E1854"/>
    <w:multiLevelType w:val="hybridMultilevel"/>
    <w:tmpl w:val="E81C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8E"/>
    <w:rsid w:val="00036CFA"/>
    <w:rsid w:val="000456EE"/>
    <w:rsid w:val="0005660F"/>
    <w:rsid w:val="000B41FF"/>
    <w:rsid w:val="000C288A"/>
    <w:rsid w:val="000E68F1"/>
    <w:rsid w:val="00141FC7"/>
    <w:rsid w:val="00153A05"/>
    <w:rsid w:val="00164428"/>
    <w:rsid w:val="00170FF1"/>
    <w:rsid w:val="00227A9A"/>
    <w:rsid w:val="00235E80"/>
    <w:rsid w:val="00236567"/>
    <w:rsid w:val="00256025"/>
    <w:rsid w:val="00277795"/>
    <w:rsid w:val="00280AE4"/>
    <w:rsid w:val="002C72FB"/>
    <w:rsid w:val="002E1F78"/>
    <w:rsid w:val="002E6832"/>
    <w:rsid w:val="003379D5"/>
    <w:rsid w:val="003424A8"/>
    <w:rsid w:val="00371FE7"/>
    <w:rsid w:val="00372B6F"/>
    <w:rsid w:val="0039364D"/>
    <w:rsid w:val="003A6F8E"/>
    <w:rsid w:val="003E0B8E"/>
    <w:rsid w:val="003E73EF"/>
    <w:rsid w:val="003F2978"/>
    <w:rsid w:val="0044293C"/>
    <w:rsid w:val="004443E4"/>
    <w:rsid w:val="00467DBB"/>
    <w:rsid w:val="00484972"/>
    <w:rsid w:val="0048568E"/>
    <w:rsid w:val="004A04B3"/>
    <w:rsid w:val="004A41A8"/>
    <w:rsid w:val="004E04DF"/>
    <w:rsid w:val="0053276D"/>
    <w:rsid w:val="00540E46"/>
    <w:rsid w:val="005623B1"/>
    <w:rsid w:val="005B744C"/>
    <w:rsid w:val="00637828"/>
    <w:rsid w:val="00643A87"/>
    <w:rsid w:val="00656CC4"/>
    <w:rsid w:val="006B14E9"/>
    <w:rsid w:val="00757883"/>
    <w:rsid w:val="00767F7D"/>
    <w:rsid w:val="00773D81"/>
    <w:rsid w:val="00781F84"/>
    <w:rsid w:val="00794CC7"/>
    <w:rsid w:val="007A4B6D"/>
    <w:rsid w:val="007A696F"/>
    <w:rsid w:val="007D6740"/>
    <w:rsid w:val="00810253"/>
    <w:rsid w:val="008A3D5A"/>
    <w:rsid w:val="008B1A8D"/>
    <w:rsid w:val="008E276B"/>
    <w:rsid w:val="009063B3"/>
    <w:rsid w:val="009115C1"/>
    <w:rsid w:val="009540C9"/>
    <w:rsid w:val="009603C0"/>
    <w:rsid w:val="00974B5C"/>
    <w:rsid w:val="00991B27"/>
    <w:rsid w:val="009F7ED8"/>
    <w:rsid w:val="00A176B8"/>
    <w:rsid w:val="00A277BC"/>
    <w:rsid w:val="00A41816"/>
    <w:rsid w:val="00A562E1"/>
    <w:rsid w:val="00A675E6"/>
    <w:rsid w:val="00A96E4A"/>
    <w:rsid w:val="00AB79F3"/>
    <w:rsid w:val="00AD759A"/>
    <w:rsid w:val="00B666C4"/>
    <w:rsid w:val="00B74531"/>
    <w:rsid w:val="00B86E3C"/>
    <w:rsid w:val="00C43F5E"/>
    <w:rsid w:val="00C50555"/>
    <w:rsid w:val="00C807F0"/>
    <w:rsid w:val="00CB6B4F"/>
    <w:rsid w:val="00CD36E5"/>
    <w:rsid w:val="00CE28B2"/>
    <w:rsid w:val="00D064F3"/>
    <w:rsid w:val="00DD4336"/>
    <w:rsid w:val="00E023B9"/>
    <w:rsid w:val="00EA54D7"/>
    <w:rsid w:val="00F3335F"/>
    <w:rsid w:val="00F50E98"/>
    <w:rsid w:val="00F85FDA"/>
    <w:rsid w:val="00F9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1466CF-E2C0-4434-BC50-24A3598B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68E"/>
    <w:pPr>
      <w:spacing w:after="200" w:line="276" w:lineRule="auto"/>
    </w:pPr>
    <w:rPr>
      <w:rFonts w:ascii="Calibri" w:eastAsia="MS Mincho"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48568E"/>
    <w:pPr>
      <w:ind w:left="720"/>
      <w:contextualSpacing/>
    </w:pPr>
  </w:style>
  <w:style w:type="paragraph" w:styleId="a4">
    <w:name w:val="header"/>
    <w:basedOn w:val="a"/>
    <w:link w:val="a5"/>
    <w:semiHidden/>
    <w:unhideWhenUsed/>
    <w:rsid w:val="0048568E"/>
    <w:pPr>
      <w:tabs>
        <w:tab w:val="center" w:pos="4677"/>
        <w:tab w:val="right" w:pos="9355"/>
      </w:tabs>
      <w:spacing w:after="0" w:line="240" w:lineRule="auto"/>
    </w:pPr>
  </w:style>
  <w:style w:type="character" w:customStyle="1" w:styleId="a5">
    <w:name w:val="Верхний колонтитул Знак"/>
    <w:link w:val="a4"/>
    <w:semiHidden/>
    <w:rsid w:val="0048568E"/>
    <w:rPr>
      <w:rFonts w:ascii="Calibri" w:eastAsia="MS Mincho" w:hAnsi="Calibri"/>
      <w:sz w:val="22"/>
      <w:szCs w:val="22"/>
      <w:lang w:val="ru-RU" w:eastAsia="en-US" w:bidi="ar-SA"/>
    </w:rPr>
  </w:style>
  <w:style w:type="paragraph" w:styleId="a6">
    <w:name w:val="footer"/>
    <w:basedOn w:val="a"/>
    <w:link w:val="a7"/>
    <w:semiHidden/>
    <w:unhideWhenUsed/>
    <w:rsid w:val="0048568E"/>
    <w:pPr>
      <w:tabs>
        <w:tab w:val="center" w:pos="4677"/>
        <w:tab w:val="right" w:pos="9355"/>
      </w:tabs>
      <w:spacing w:after="0" w:line="240" w:lineRule="auto"/>
    </w:pPr>
  </w:style>
  <w:style w:type="character" w:customStyle="1" w:styleId="a7">
    <w:name w:val="Нижний колонтитул Знак"/>
    <w:link w:val="a6"/>
    <w:semiHidden/>
    <w:rsid w:val="0048568E"/>
    <w:rPr>
      <w:rFonts w:ascii="Calibri" w:eastAsia="MS Mincho" w:hAnsi="Calibri"/>
      <w:sz w:val="22"/>
      <w:szCs w:val="22"/>
      <w:lang w:val="ru-RU" w:eastAsia="en-US" w:bidi="ar-SA"/>
    </w:rPr>
  </w:style>
  <w:style w:type="character" w:styleId="a8">
    <w:name w:val="page number"/>
    <w:basedOn w:val="a0"/>
    <w:rsid w:val="00AD759A"/>
  </w:style>
  <w:style w:type="character" w:customStyle="1" w:styleId="a9">
    <w:name w:val="Основной текст Знак"/>
    <w:link w:val="aa"/>
    <w:rsid w:val="00236567"/>
    <w:rPr>
      <w:sz w:val="24"/>
      <w:szCs w:val="24"/>
      <w:shd w:val="clear" w:color="auto" w:fill="FFFFFF"/>
    </w:rPr>
  </w:style>
  <w:style w:type="paragraph" w:styleId="aa">
    <w:name w:val="Body Text"/>
    <w:basedOn w:val="a"/>
    <w:link w:val="a9"/>
    <w:rsid w:val="00236567"/>
    <w:pPr>
      <w:shd w:val="clear" w:color="auto" w:fill="FFFFFF"/>
      <w:spacing w:after="0" w:line="269" w:lineRule="exact"/>
      <w:jc w:val="both"/>
    </w:pPr>
    <w:rPr>
      <w:rFonts w:ascii="Times New Roman" w:eastAsia="Times New Roman" w:hAnsi="Times New Roman"/>
      <w:sz w:val="24"/>
      <w:szCs w:val="24"/>
      <w:lang w:eastAsia="ru-RU"/>
    </w:rPr>
  </w:style>
  <w:style w:type="character" w:customStyle="1" w:styleId="1">
    <w:name w:val="Основной текст Знак1"/>
    <w:link w:val="aa"/>
    <w:uiPriority w:val="99"/>
    <w:semiHidden/>
    <w:rsid w:val="00236567"/>
    <w:rPr>
      <w:rFonts w:ascii="Calibri" w:eastAsia="MS Mincho" w:hAnsi="Calibri"/>
      <w:sz w:val="22"/>
      <w:szCs w:val="22"/>
      <w:lang w:eastAsia="en-US"/>
    </w:rPr>
  </w:style>
  <w:style w:type="paragraph" w:customStyle="1" w:styleId="ListParagraph1">
    <w:name w:val="List Paragraph1"/>
    <w:basedOn w:val="a"/>
    <w:rsid w:val="003936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11348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Azərbaycan Tibb Universiteti                                 “TƏSDİQ EDİRƏM   </vt:lpstr>
    </vt:vector>
  </TitlesOfParts>
  <Company>Baku</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Tibb Universiteti                                 “TƏSDİQ EDİRƏM</dc:title>
  <dc:subject/>
  <dc:creator>User</dc:creator>
  <cp:keywords/>
  <cp:lastModifiedBy>ABDULLA</cp:lastModifiedBy>
  <cp:revision>2</cp:revision>
  <cp:lastPrinted>2017-11-06T07:32:00Z</cp:lastPrinted>
  <dcterms:created xsi:type="dcterms:W3CDTF">2022-09-17T16:34:00Z</dcterms:created>
  <dcterms:modified xsi:type="dcterms:W3CDTF">2022-09-17T16:34:00Z</dcterms:modified>
</cp:coreProperties>
</file>